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52" w:rsidRDefault="00C35252" w:rsidP="00C35252">
      <w:pPr>
        <w:pStyle w:val="a3"/>
        <w:spacing w:before="0" w:beforeAutospacing="0" w:after="0" w:afterAutospacing="0"/>
        <w:jc w:val="center"/>
        <w:rPr>
          <w:rStyle w:val="a4"/>
          <w:sz w:val="28"/>
          <w:szCs w:val="28"/>
        </w:rPr>
      </w:pPr>
      <w:bookmarkStart w:id="0" w:name="_GoBack"/>
      <w:r w:rsidRPr="00C35252">
        <w:rPr>
          <w:rStyle w:val="a4"/>
          <w:sz w:val="28"/>
          <w:szCs w:val="28"/>
        </w:rPr>
        <w:t>Доклад председателя комитета по молодежной политике Ленинградской области О.А. Иванова на итоговой коллегии комитета по молодежной политике Ленинградской области  4 февраля 2016 года</w:t>
      </w:r>
    </w:p>
    <w:p w:rsidR="00C35252" w:rsidRPr="00C35252" w:rsidRDefault="00C35252" w:rsidP="00C35252">
      <w:pPr>
        <w:pStyle w:val="a3"/>
        <w:spacing w:before="0" w:beforeAutospacing="0" w:after="0" w:afterAutospacing="0"/>
        <w:jc w:val="center"/>
        <w:rPr>
          <w:sz w:val="28"/>
          <w:szCs w:val="28"/>
        </w:rPr>
      </w:pPr>
    </w:p>
    <w:p w:rsidR="00C35252" w:rsidRPr="00C35252" w:rsidRDefault="00C35252" w:rsidP="00C35252">
      <w:pPr>
        <w:pStyle w:val="a3"/>
        <w:spacing w:before="0" w:beforeAutospacing="0" w:after="0" w:afterAutospacing="0"/>
        <w:jc w:val="both"/>
        <w:rPr>
          <w:sz w:val="28"/>
          <w:szCs w:val="28"/>
        </w:rPr>
      </w:pPr>
      <w:r w:rsidRPr="00C35252">
        <w:rPr>
          <w:sz w:val="28"/>
          <w:szCs w:val="28"/>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C35252" w:rsidRPr="00C35252" w:rsidRDefault="00C35252" w:rsidP="00C35252">
      <w:pPr>
        <w:pStyle w:val="a3"/>
        <w:spacing w:before="0" w:beforeAutospacing="0" w:after="0" w:afterAutospacing="0"/>
        <w:jc w:val="right"/>
        <w:rPr>
          <w:sz w:val="28"/>
          <w:szCs w:val="28"/>
        </w:rPr>
      </w:pPr>
      <w:r w:rsidRPr="00C35252">
        <w:rPr>
          <w:sz w:val="28"/>
          <w:szCs w:val="28"/>
        </w:rPr>
        <w:t>Основы государственной молодежной политики</w:t>
      </w:r>
    </w:p>
    <w:p w:rsidR="00C35252" w:rsidRPr="00C35252" w:rsidRDefault="00C35252" w:rsidP="00C35252">
      <w:pPr>
        <w:pStyle w:val="a3"/>
        <w:spacing w:before="0" w:beforeAutospacing="0" w:after="0" w:afterAutospacing="0"/>
        <w:jc w:val="right"/>
        <w:rPr>
          <w:sz w:val="28"/>
          <w:szCs w:val="28"/>
        </w:rPr>
      </w:pPr>
      <w:r w:rsidRPr="00C35252">
        <w:rPr>
          <w:sz w:val="28"/>
          <w:szCs w:val="28"/>
        </w:rPr>
        <w:t>Российской Федерации на период до 2025 года</w:t>
      </w:r>
    </w:p>
    <w:p w:rsidR="00C35252" w:rsidRPr="00C35252" w:rsidRDefault="00C35252" w:rsidP="00C35252">
      <w:pPr>
        <w:pStyle w:val="a3"/>
        <w:spacing w:before="0" w:beforeAutospacing="0" w:after="0" w:afterAutospacing="0"/>
        <w:jc w:val="both"/>
        <w:rPr>
          <w:sz w:val="28"/>
          <w:szCs w:val="28"/>
        </w:rPr>
      </w:pPr>
      <w:proofErr w:type="gramStart"/>
      <w:r w:rsidRPr="00C35252">
        <w:rPr>
          <w:sz w:val="28"/>
          <w:szCs w:val="28"/>
        </w:rPr>
        <w:t>В Ленинградской области государственная молодежная политика реализуется в соответствии с Основами государственной молодежной политики Российской Федерации на период до 2025 года (утвержденными Распоряжением Правительства РФ от 29 ноября 2014 года № 2403-р), 12 декабря 2015 г. утвержден План мероприятий по реализации Основ государственной молодежной политики Российской Федерации на период до 2025 года (распоряжением Правительства Российской Федерации N 2570-р от 12.12.15), также</w:t>
      </w:r>
      <w:proofErr w:type="gramEnd"/>
      <w:r w:rsidRPr="00C35252">
        <w:rPr>
          <w:sz w:val="28"/>
          <w:szCs w:val="28"/>
        </w:rPr>
        <w:t xml:space="preserve"> сформирована региональная нормативно-правовая база в сфере молодежной политики, которая основывается на Областном законе от 13.12.2011 г. №105-ОЗ «О государственной молодежной политике в Ленинградской области». В законе изложены основы государственной молодежной политики (цели, принципы, основные направления), полномочия органов государственной власти Ленинградской области и участие органов местного самоуправления в реализации государственной молодежной политики.</w:t>
      </w:r>
    </w:p>
    <w:p w:rsidR="00C35252" w:rsidRPr="00C35252" w:rsidRDefault="00C35252" w:rsidP="00C35252">
      <w:pPr>
        <w:pStyle w:val="a3"/>
        <w:spacing w:before="0" w:beforeAutospacing="0" w:after="0" w:afterAutospacing="0"/>
        <w:jc w:val="both"/>
        <w:rPr>
          <w:sz w:val="28"/>
          <w:szCs w:val="28"/>
        </w:rPr>
      </w:pPr>
      <w:r w:rsidRPr="00C35252">
        <w:rPr>
          <w:sz w:val="28"/>
          <w:szCs w:val="28"/>
        </w:rPr>
        <w:t>28 октября 2015 года принят Областной закон «О патриотическом воспитании в Ленинградской области». Основной целью закона является создание условий для развития системы патриотического воспитания в Ленинградской области, регламентация основных принципов патриотического воспитания, субъектов и системы патриотического воспитания.</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Поддержка молодежных и детских общественных объединений, </w:t>
      </w:r>
      <w:proofErr w:type="gramStart"/>
      <w:r w:rsidRPr="00C35252">
        <w:rPr>
          <w:sz w:val="28"/>
          <w:szCs w:val="28"/>
        </w:rPr>
        <w:t>общественных объединений, реализующих молодежную политику на территории Ленинградской области осуществляется</w:t>
      </w:r>
      <w:proofErr w:type="gramEnd"/>
      <w:r w:rsidRPr="00C35252">
        <w:rPr>
          <w:sz w:val="28"/>
          <w:szCs w:val="28"/>
        </w:rPr>
        <w:t xml:space="preserve"> в соответствии с областным законом от 29.06.2012 №52-ОЗ «О государственной поддержке социально ориентированных некоммерческих организаций в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Инструментом реализации молодежной политики в регионе является государственная программа «Устойчивое общественное развитие в Ленинградской области». Данная программа включает в себя  подпрограммы  «Молодежь Ленинградской области», «Патриотическое воспитание «Область Славы!» и «Профилактика асоциального поведения в молодежной среде».</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Расходы областного бюджета в сфере молодежной политики в   2015 году составили 109 130,6 тыс. рублей (в 2014 году - 86 177,5 тысяч рублей).</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В </w:t>
      </w:r>
      <w:proofErr w:type="spellStart"/>
      <w:r w:rsidRPr="00C35252">
        <w:rPr>
          <w:sz w:val="28"/>
          <w:szCs w:val="28"/>
        </w:rPr>
        <w:t>соответствиии</w:t>
      </w:r>
      <w:proofErr w:type="spellEnd"/>
      <w:r w:rsidRPr="00C35252">
        <w:rPr>
          <w:sz w:val="28"/>
          <w:szCs w:val="28"/>
        </w:rPr>
        <w:t xml:space="preserve"> с планом работы, в 2015 году комитетом было проведено 132 мероприятия.</w:t>
      </w:r>
    </w:p>
    <w:p w:rsidR="00C35252" w:rsidRPr="00C35252" w:rsidRDefault="00C35252" w:rsidP="00C35252">
      <w:pPr>
        <w:pStyle w:val="a3"/>
        <w:spacing w:before="0" w:beforeAutospacing="0" w:after="0" w:afterAutospacing="0"/>
        <w:jc w:val="both"/>
        <w:rPr>
          <w:sz w:val="28"/>
          <w:szCs w:val="28"/>
        </w:rPr>
      </w:pPr>
      <w:r w:rsidRPr="00C35252">
        <w:rPr>
          <w:sz w:val="28"/>
          <w:szCs w:val="28"/>
        </w:rPr>
        <w:t>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 для реализации мероприятий государственных программ в 2015 году комитетом было проведено 55 конкурсных процедур в форме электронного аукциона.</w:t>
      </w:r>
    </w:p>
    <w:p w:rsidR="00C35252" w:rsidRPr="00C35252" w:rsidRDefault="00C35252" w:rsidP="00C35252">
      <w:pPr>
        <w:pStyle w:val="a3"/>
        <w:spacing w:before="0" w:beforeAutospacing="0" w:after="0" w:afterAutospacing="0"/>
        <w:jc w:val="both"/>
        <w:rPr>
          <w:sz w:val="28"/>
          <w:szCs w:val="28"/>
        </w:rPr>
      </w:pPr>
      <w:r w:rsidRPr="00C35252">
        <w:rPr>
          <w:sz w:val="28"/>
          <w:szCs w:val="28"/>
        </w:rPr>
        <w:t>Традиционно, реализация мероприятий в сфере молодежной политики в 2015 году началась в период новогодних каникул.</w:t>
      </w:r>
    </w:p>
    <w:p w:rsidR="00C35252" w:rsidRPr="00C35252" w:rsidRDefault="00C35252" w:rsidP="00C35252">
      <w:pPr>
        <w:pStyle w:val="a3"/>
        <w:spacing w:before="0" w:beforeAutospacing="0" w:after="0" w:afterAutospacing="0"/>
        <w:jc w:val="both"/>
        <w:rPr>
          <w:sz w:val="28"/>
          <w:szCs w:val="28"/>
        </w:rPr>
      </w:pPr>
      <w:r w:rsidRPr="00C35252">
        <w:rPr>
          <w:sz w:val="28"/>
          <w:szCs w:val="28"/>
        </w:rPr>
        <w:t>С 05 по 11 января 2015 года в Центре «Молодежный» была организована и проведена областная смена «Рождественские истории», в которой приняли участие 100 подростков состоящих на учете в органах внутренних дел, комиссиях по делам несовершеннолетних, учреждениях социального обслуживания  для детей, нуждающихся в социальной реабилитации. Программа включала в себя психодиагностическую работу, индивидуальные консультации с психологом и составление психологических рекомендаций для подростков, находящихся в группе риска.</w:t>
      </w:r>
    </w:p>
    <w:p w:rsidR="00C35252" w:rsidRPr="00C35252" w:rsidRDefault="00C35252" w:rsidP="00C35252">
      <w:pPr>
        <w:pStyle w:val="a3"/>
        <w:spacing w:before="0" w:beforeAutospacing="0" w:after="0" w:afterAutospacing="0"/>
        <w:jc w:val="both"/>
        <w:rPr>
          <w:sz w:val="28"/>
          <w:szCs w:val="28"/>
        </w:rPr>
      </w:pPr>
      <w:r w:rsidRPr="00C35252">
        <w:rPr>
          <w:sz w:val="28"/>
          <w:szCs w:val="28"/>
        </w:rPr>
        <w:t>На протяжении всего года (в целях реализации полномочий по профилактике асоциального поведения молодежи)  комитетом проводилась активная работа по предупреждению  употребления несовершеннолетними  наркотических средств, психотропных веществ, алкогольной и спиртосодержащей продукции, пропаганде здорового образа жизни, своевременной помощи детям и семьям, попавшим в трудную жизненную ситуацию, профилактике правонарушений и преступлений.</w:t>
      </w:r>
    </w:p>
    <w:p w:rsidR="00C35252" w:rsidRPr="00C35252" w:rsidRDefault="00C35252" w:rsidP="00C35252">
      <w:pPr>
        <w:pStyle w:val="a3"/>
        <w:spacing w:before="0" w:beforeAutospacing="0" w:after="0" w:afterAutospacing="0"/>
        <w:jc w:val="both"/>
        <w:rPr>
          <w:sz w:val="28"/>
          <w:szCs w:val="28"/>
        </w:rPr>
      </w:pPr>
      <w:r w:rsidRPr="00C35252">
        <w:rPr>
          <w:sz w:val="28"/>
          <w:szCs w:val="28"/>
        </w:rPr>
        <w:t>Одной из форм работы  стало проведение на базе учебных заведений области родительских конференций и семинаров по профилактике рискованного поведения. В семинарах приняли участие подростки, родительская общественность, педагоги и руководители досуговых учреждений. Использованы такие формы  работы как: «родительский всеобуч» с доведением информации  о взаимосвязи воспитательного процесса и взросления на формирование предрасположенностей к приему наркотических средств.  Проведены тренинги и разъяснения о мерах уголовной и административной ответственности за потребление, хранение и сбыт наркотических веществ.</w:t>
      </w:r>
    </w:p>
    <w:p w:rsidR="00C35252" w:rsidRPr="00C35252" w:rsidRDefault="00C35252" w:rsidP="00C35252">
      <w:pPr>
        <w:pStyle w:val="a3"/>
        <w:spacing w:before="0" w:beforeAutospacing="0" w:after="0" w:afterAutospacing="0"/>
        <w:jc w:val="both"/>
        <w:rPr>
          <w:sz w:val="28"/>
          <w:szCs w:val="28"/>
        </w:rPr>
      </w:pPr>
      <w:r w:rsidRPr="00C35252">
        <w:rPr>
          <w:sz w:val="28"/>
          <w:szCs w:val="28"/>
        </w:rPr>
        <w:t>Важная часть  работы по профилактике асоциального поведения молодежи   проводится на базе ГБУ ЛО «Центр Молодёжный», где организованы тренинги, досуговые мероприятия, действуют секции различной направленности. Организована работа мест свободного общения, что позволяет в неформальной обстановке формировать негативное отношение к противоправному поведению.</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В ноябре–декабре 2015 года для студентов, находящихся в трудной жизненной ситуации, из 19 </w:t>
      </w:r>
      <w:proofErr w:type="spellStart"/>
      <w:r w:rsidRPr="00C35252">
        <w:rPr>
          <w:sz w:val="28"/>
          <w:szCs w:val="28"/>
        </w:rPr>
        <w:t>ССУЗов</w:t>
      </w:r>
      <w:proofErr w:type="spellEnd"/>
      <w:r w:rsidRPr="00C35252">
        <w:rPr>
          <w:sz w:val="28"/>
          <w:szCs w:val="28"/>
        </w:rPr>
        <w:t xml:space="preserve">: Выборгского, Гатчинского, </w:t>
      </w:r>
      <w:proofErr w:type="spellStart"/>
      <w:r w:rsidRPr="00C35252">
        <w:rPr>
          <w:sz w:val="28"/>
          <w:szCs w:val="28"/>
        </w:rPr>
        <w:t>Лужского</w:t>
      </w:r>
      <w:proofErr w:type="spellEnd"/>
      <w:r w:rsidRPr="00C35252">
        <w:rPr>
          <w:sz w:val="28"/>
          <w:szCs w:val="28"/>
        </w:rPr>
        <w:t xml:space="preserve">, Приозерского и </w:t>
      </w:r>
      <w:proofErr w:type="spellStart"/>
      <w:r w:rsidRPr="00C35252">
        <w:rPr>
          <w:sz w:val="28"/>
          <w:szCs w:val="28"/>
        </w:rPr>
        <w:t>Сланцевского</w:t>
      </w:r>
      <w:proofErr w:type="spellEnd"/>
      <w:r w:rsidRPr="00C35252">
        <w:rPr>
          <w:sz w:val="28"/>
          <w:szCs w:val="28"/>
        </w:rPr>
        <w:t xml:space="preserve"> районов было организовано проведение </w:t>
      </w:r>
      <w:r w:rsidRPr="00C35252">
        <w:rPr>
          <w:sz w:val="28"/>
          <w:szCs w:val="28"/>
        </w:rPr>
        <w:lastRenderedPageBreak/>
        <w:t xml:space="preserve">информационных тренингов по теме «Профилактика рискованного поведения» с акцентом на профилактику потребления </w:t>
      </w:r>
      <w:proofErr w:type="spellStart"/>
      <w:r w:rsidRPr="00C35252">
        <w:rPr>
          <w:sz w:val="28"/>
          <w:szCs w:val="28"/>
        </w:rPr>
        <w:t>психоактивных</w:t>
      </w:r>
      <w:proofErr w:type="spellEnd"/>
      <w:r w:rsidRPr="00C35252">
        <w:rPr>
          <w:sz w:val="28"/>
          <w:szCs w:val="28"/>
        </w:rPr>
        <w:t xml:space="preserve"> веще</w:t>
      </w:r>
      <w:proofErr w:type="gramStart"/>
      <w:r w:rsidRPr="00C35252">
        <w:rPr>
          <w:sz w:val="28"/>
          <w:szCs w:val="28"/>
        </w:rPr>
        <w:t>ств ср</w:t>
      </w:r>
      <w:proofErr w:type="gramEnd"/>
      <w:r w:rsidRPr="00C35252">
        <w:rPr>
          <w:sz w:val="28"/>
          <w:szCs w:val="28"/>
        </w:rPr>
        <w:t>еди молодежи находящейся в трудной жизненной ситуации. В 2015 году организован отдых для 720 (+80) несовершеннолетних из числа состоящих на учете в полиции и находящихся в трудной жизненной ситуации.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С целью организации занятости молодежи, находящейся в трудной жизненной ситуации, в периоды с 17 по 30 июля 2015 года, а также с 30 октября по 08 ноября для молодежи, находящейся в трудной жизненной ситуации была организована работа Военно-патриотического лагеря. С 04 по 17 августа 2015 года на спортивно-туристической базе «Лена» (пос. Ромашки </w:t>
      </w:r>
      <w:proofErr w:type="spellStart"/>
      <w:r w:rsidRPr="00C35252">
        <w:rPr>
          <w:sz w:val="28"/>
          <w:szCs w:val="28"/>
        </w:rPr>
        <w:t>Приозерский</w:t>
      </w:r>
      <w:proofErr w:type="spellEnd"/>
      <w:r w:rsidRPr="00C35252">
        <w:rPr>
          <w:sz w:val="28"/>
          <w:szCs w:val="28"/>
        </w:rPr>
        <w:t xml:space="preserve"> район) проведен спортивно-туристический лагерь для молодежи, находящейся в трудной жизненной ситуации.  При проведении лагеря был организован комплекс спортивных, патриотических и культурно-досуговых мероприятий, а также проведены лекции и мастер-классы по приобретению участниками смен навыков выживания в дикой природе. При проведении лагеря были организованы соревнования по преодолению туристической полосы, «веревочного» лабиринта и мобильного </w:t>
      </w:r>
      <w:proofErr w:type="spellStart"/>
      <w:r w:rsidRPr="00C35252">
        <w:rPr>
          <w:sz w:val="28"/>
          <w:szCs w:val="28"/>
        </w:rPr>
        <w:t>скалодрома</w:t>
      </w:r>
      <w:proofErr w:type="spellEnd"/>
      <w:r w:rsidRPr="00C35252">
        <w:rPr>
          <w:sz w:val="28"/>
          <w:szCs w:val="28"/>
        </w:rPr>
        <w:t xml:space="preserve"> высотой 6 м. Для участников смены проведен курс рафтинга. Рафтинг проводился на бурной воде с использованием </w:t>
      </w:r>
      <w:proofErr w:type="spellStart"/>
      <w:r w:rsidRPr="00C35252">
        <w:rPr>
          <w:sz w:val="28"/>
          <w:szCs w:val="28"/>
        </w:rPr>
        <w:t>плавсредства</w:t>
      </w:r>
      <w:proofErr w:type="spellEnd"/>
      <w:r w:rsidRPr="00C35252">
        <w:rPr>
          <w:sz w:val="28"/>
          <w:szCs w:val="28"/>
        </w:rPr>
        <w:t xml:space="preserve"> - </w:t>
      </w:r>
      <w:proofErr w:type="spellStart"/>
      <w:r w:rsidRPr="00C35252">
        <w:rPr>
          <w:sz w:val="28"/>
          <w:szCs w:val="28"/>
        </w:rPr>
        <w:t>рафт</w:t>
      </w:r>
      <w:proofErr w:type="spellEnd"/>
      <w:r w:rsidRPr="00C35252">
        <w:rPr>
          <w:sz w:val="28"/>
          <w:szCs w:val="28"/>
        </w:rPr>
        <w:t xml:space="preserve">. При проведении сплава на </w:t>
      </w:r>
      <w:proofErr w:type="spellStart"/>
      <w:r w:rsidRPr="00C35252">
        <w:rPr>
          <w:sz w:val="28"/>
          <w:szCs w:val="28"/>
        </w:rPr>
        <w:t>рафте</w:t>
      </w:r>
      <w:proofErr w:type="spellEnd"/>
      <w:r w:rsidRPr="00C35252">
        <w:rPr>
          <w:sz w:val="28"/>
          <w:szCs w:val="28"/>
        </w:rPr>
        <w:t xml:space="preserve"> находился гид-инструктор по рафтингу.</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Для подростков сложных категорий  в весенне-осеннее каникулярное время  был организован  военно-патриотический лагерь. Программа лагеря включала в себя психологическую коррекцию </w:t>
      </w:r>
      <w:proofErr w:type="spellStart"/>
      <w:r w:rsidRPr="00C35252">
        <w:rPr>
          <w:sz w:val="28"/>
          <w:szCs w:val="28"/>
        </w:rPr>
        <w:t>девиантного</w:t>
      </w:r>
      <w:proofErr w:type="spellEnd"/>
      <w:r w:rsidRPr="00C35252">
        <w:rPr>
          <w:sz w:val="28"/>
          <w:szCs w:val="28"/>
        </w:rPr>
        <w:t xml:space="preserve"> поведения, патриотическое, спортивное и духовное воспитание, применение методик, направленных на нравственное формирование и развитие подрастающего поколения.</w:t>
      </w:r>
    </w:p>
    <w:p w:rsidR="00C35252" w:rsidRPr="00C35252" w:rsidRDefault="00C35252" w:rsidP="00C35252">
      <w:pPr>
        <w:pStyle w:val="a3"/>
        <w:spacing w:before="0" w:beforeAutospacing="0" w:after="0" w:afterAutospacing="0"/>
        <w:jc w:val="both"/>
        <w:rPr>
          <w:sz w:val="28"/>
          <w:szCs w:val="28"/>
        </w:rPr>
      </w:pPr>
      <w:r w:rsidRPr="00C35252">
        <w:rPr>
          <w:sz w:val="28"/>
          <w:szCs w:val="28"/>
        </w:rPr>
        <w:t>05-06 февраля на базе ГБУ ЛО «Центр Молодёжный» проведено мероприятие по профилактике правонарушений в молодежной среде по итогам 2014 года.</w:t>
      </w:r>
    </w:p>
    <w:p w:rsidR="00C35252" w:rsidRPr="00C35252" w:rsidRDefault="00C35252" w:rsidP="00C35252">
      <w:pPr>
        <w:pStyle w:val="a3"/>
        <w:spacing w:before="0" w:beforeAutospacing="0" w:after="0" w:afterAutospacing="0"/>
        <w:jc w:val="both"/>
        <w:rPr>
          <w:sz w:val="28"/>
          <w:szCs w:val="28"/>
        </w:rPr>
      </w:pPr>
      <w:r w:rsidRPr="00C35252">
        <w:rPr>
          <w:sz w:val="28"/>
          <w:szCs w:val="28"/>
        </w:rPr>
        <w:t>С 20 по 30 марта 2015 года в Центре «Молодежный» была организована  и проведена военно-патриотическая смена для 60 несовершеннолетних в возрасте от 14 до 18 лет, находящихся в конфликте с законом.</w:t>
      </w:r>
    </w:p>
    <w:p w:rsidR="00C35252" w:rsidRPr="00C35252" w:rsidRDefault="00C35252" w:rsidP="00C35252">
      <w:pPr>
        <w:pStyle w:val="a3"/>
        <w:spacing w:before="0" w:beforeAutospacing="0" w:after="0" w:afterAutospacing="0"/>
        <w:jc w:val="both"/>
        <w:rPr>
          <w:sz w:val="28"/>
          <w:szCs w:val="28"/>
        </w:rPr>
      </w:pPr>
      <w:r w:rsidRPr="00C35252">
        <w:rPr>
          <w:sz w:val="28"/>
          <w:szCs w:val="28"/>
        </w:rPr>
        <w:t>C 01-12 июня 2015 г., 100 чел. Тематическая смена «Молодёжный призыв». ГБУ ЛО «Центр Молодёжный».</w:t>
      </w:r>
    </w:p>
    <w:p w:rsidR="00C35252" w:rsidRPr="00C35252" w:rsidRDefault="00C35252" w:rsidP="00C35252">
      <w:pPr>
        <w:pStyle w:val="a3"/>
        <w:spacing w:before="0" w:beforeAutospacing="0" w:after="0" w:afterAutospacing="0"/>
        <w:jc w:val="both"/>
        <w:rPr>
          <w:sz w:val="28"/>
          <w:szCs w:val="28"/>
        </w:rPr>
      </w:pPr>
      <w:r w:rsidRPr="00C35252">
        <w:rPr>
          <w:sz w:val="28"/>
          <w:szCs w:val="28"/>
        </w:rPr>
        <w:t>С 29 июня по 11 июля 2015 года - тематическая смена «Школа здоровья», 100 человек. ГБУ ЛО «Центр Молодёжный».</w:t>
      </w:r>
    </w:p>
    <w:p w:rsidR="00C35252" w:rsidRPr="00C35252" w:rsidRDefault="00C35252" w:rsidP="00C35252">
      <w:pPr>
        <w:pStyle w:val="a3"/>
        <w:spacing w:before="0" w:beforeAutospacing="0" w:after="0" w:afterAutospacing="0"/>
        <w:jc w:val="both"/>
        <w:rPr>
          <w:sz w:val="28"/>
          <w:szCs w:val="28"/>
        </w:rPr>
      </w:pPr>
      <w:r w:rsidRPr="00C35252">
        <w:rPr>
          <w:sz w:val="28"/>
          <w:szCs w:val="28"/>
        </w:rPr>
        <w:t>C 15 – 26 июня 2015 г., 100 чел. Тематическая смена «Другое лето».  ГБУ ЛО «Центр Молодёжный».</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04-17 августа 2015 года проведен спортивно-туристический лагерь для молодежи находящейся в трудной жизненной ситуации на спортивно-туристической базе «Лена» (пос. Ромашки </w:t>
      </w:r>
      <w:proofErr w:type="spellStart"/>
      <w:r w:rsidRPr="00C35252">
        <w:rPr>
          <w:sz w:val="28"/>
          <w:szCs w:val="28"/>
        </w:rPr>
        <w:t>Приозерский</w:t>
      </w:r>
      <w:proofErr w:type="spellEnd"/>
      <w:r w:rsidRPr="00C35252">
        <w:rPr>
          <w:sz w:val="28"/>
          <w:szCs w:val="28"/>
        </w:rPr>
        <w:t xml:space="preserve"> район).</w:t>
      </w:r>
    </w:p>
    <w:p w:rsidR="00C35252" w:rsidRPr="00C35252" w:rsidRDefault="00C35252" w:rsidP="00C35252">
      <w:pPr>
        <w:pStyle w:val="a3"/>
        <w:spacing w:before="0" w:beforeAutospacing="0" w:after="0" w:afterAutospacing="0"/>
        <w:jc w:val="both"/>
        <w:rPr>
          <w:sz w:val="28"/>
          <w:szCs w:val="28"/>
        </w:rPr>
      </w:pPr>
      <w:r w:rsidRPr="00C35252">
        <w:rPr>
          <w:sz w:val="28"/>
          <w:szCs w:val="28"/>
        </w:rPr>
        <w:t>17-28 августа 2015 г. - тематическая смена «Корпорация мечты», ГБУ ЛО «Центр Молодёжный».</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08-09 октября на базе ГБУ ЛО «Центр Молодёжный» состоялось финальное мероприятие по профилактике правонарушений в молодежной среде по итогам 2015 года</w:t>
      </w:r>
    </w:p>
    <w:p w:rsidR="00C35252" w:rsidRPr="00C35252" w:rsidRDefault="00C35252" w:rsidP="00C35252">
      <w:pPr>
        <w:pStyle w:val="a3"/>
        <w:spacing w:before="0" w:beforeAutospacing="0" w:after="0" w:afterAutospacing="0"/>
        <w:jc w:val="both"/>
        <w:rPr>
          <w:sz w:val="28"/>
          <w:szCs w:val="28"/>
        </w:rPr>
      </w:pPr>
      <w:r w:rsidRPr="00C35252">
        <w:rPr>
          <w:sz w:val="28"/>
          <w:szCs w:val="28"/>
        </w:rPr>
        <w:t>Проведенные в 2015 году мероприятия по профилактике асоциального поведения молодежи позволили сократить количество правонарушений и преступлений, совершенных несовершеннолетними на территории Ленинградской области в каникулярное время, а также в 4 раза снизить количество выявленных подростков в состоянии наркотического опьянения.</w:t>
      </w:r>
    </w:p>
    <w:p w:rsidR="00C35252" w:rsidRPr="00C35252" w:rsidRDefault="00C35252" w:rsidP="00C35252">
      <w:pPr>
        <w:pStyle w:val="a3"/>
        <w:spacing w:before="0" w:beforeAutospacing="0" w:after="0" w:afterAutospacing="0"/>
        <w:jc w:val="both"/>
        <w:rPr>
          <w:sz w:val="28"/>
          <w:szCs w:val="28"/>
        </w:rPr>
      </w:pPr>
      <w:r w:rsidRPr="00C35252">
        <w:rPr>
          <w:sz w:val="28"/>
          <w:szCs w:val="28"/>
        </w:rPr>
        <w:t>В год 70-летия Великой Победы приоритетное внимание в сфере молодежной политики Ленинградской области было уделено патриотическому воспитанию молодежи  и совершенствованию системы патриотического воспитания граждан в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Важной частью патриотического воспитания в регионе является работа по сохранению исторической памяти, которая проводится во взаимодействии с общественными объединениями.</w:t>
      </w:r>
    </w:p>
    <w:p w:rsidR="00C35252" w:rsidRPr="00C35252" w:rsidRDefault="00C35252" w:rsidP="00C35252">
      <w:pPr>
        <w:pStyle w:val="a3"/>
        <w:spacing w:before="0" w:beforeAutospacing="0" w:after="0" w:afterAutospacing="0"/>
        <w:jc w:val="both"/>
        <w:rPr>
          <w:sz w:val="28"/>
          <w:szCs w:val="28"/>
        </w:rPr>
      </w:pPr>
      <w:r w:rsidRPr="00C35252">
        <w:rPr>
          <w:sz w:val="28"/>
          <w:szCs w:val="28"/>
        </w:rPr>
        <w:t>Совместно с общероссийскими общественными движениями и организациями в 2015 году на территории Ленинградской области проведен ряд крупных, единственных в своем роде мероприятий.  </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25 января 2015 года у мемориала «Январский гром» в Ломоносовском районе Ленинградской области состоялась реконструкция «В полосе прорыва», посвященная началу операции по полному освобождению Ленинграда от немецко-фашистской блокады в январе 1944 года. В реконструкции были задействованы около 400 </w:t>
      </w:r>
      <w:proofErr w:type="spellStart"/>
      <w:r w:rsidRPr="00C35252">
        <w:rPr>
          <w:sz w:val="28"/>
          <w:szCs w:val="28"/>
        </w:rPr>
        <w:t>реконструкторов</w:t>
      </w:r>
      <w:proofErr w:type="spellEnd"/>
      <w:r w:rsidRPr="00C35252">
        <w:rPr>
          <w:sz w:val="28"/>
          <w:szCs w:val="28"/>
        </w:rPr>
        <w:t xml:space="preserve"> из 43 российских и зарубежных военно-исторических клубов, а также более 20 единиц военно-исторической техники.</w:t>
      </w:r>
    </w:p>
    <w:p w:rsidR="00C35252" w:rsidRPr="00C35252" w:rsidRDefault="00C35252" w:rsidP="00C35252">
      <w:pPr>
        <w:pStyle w:val="a3"/>
        <w:spacing w:before="0" w:beforeAutospacing="0" w:after="0" w:afterAutospacing="0"/>
        <w:jc w:val="both"/>
        <w:rPr>
          <w:sz w:val="28"/>
          <w:szCs w:val="28"/>
        </w:rPr>
      </w:pPr>
      <w:r w:rsidRPr="00C35252">
        <w:rPr>
          <w:sz w:val="28"/>
          <w:szCs w:val="28"/>
        </w:rPr>
        <w:t>С 4 по 10 мая при участии Российского военно-исторического общества на территории музея-заповедника «Прорыв блокады Ленинграда» в Кировском районе Ленинградской области была организована работа  военно-исторической экспозиции «Плацдарм-2015», В течение семи дней вниманию всех желающих была представлена реконструкция участка фронта Красной армии периода 1943-1945 годов, где развернулись передовая и тыловые службы. Всего мероприятие посетили более 50 000 человек.</w:t>
      </w:r>
    </w:p>
    <w:p w:rsidR="00C35252" w:rsidRPr="00C35252" w:rsidRDefault="00C35252" w:rsidP="00C35252">
      <w:pPr>
        <w:pStyle w:val="a3"/>
        <w:spacing w:before="0" w:beforeAutospacing="0" w:after="0" w:afterAutospacing="0"/>
        <w:jc w:val="both"/>
        <w:rPr>
          <w:sz w:val="28"/>
          <w:szCs w:val="28"/>
        </w:rPr>
      </w:pPr>
      <w:r w:rsidRPr="00C35252">
        <w:rPr>
          <w:sz w:val="28"/>
          <w:szCs w:val="28"/>
        </w:rPr>
        <w:t>В период с 10 по 25 августа работал международный военно-исторический обучающий лагерь «Волховский фронт», организованный Российским Военно-историческим обществом и ОДД «Поисковое движение России». В работе лагеря приняли участие 700 членов молодежных отрядов  из 33 регионов Российской федерации и 7 зарубежных государств.</w:t>
      </w:r>
    </w:p>
    <w:p w:rsidR="00C35252" w:rsidRPr="00C35252" w:rsidRDefault="00C35252" w:rsidP="00C35252">
      <w:pPr>
        <w:pStyle w:val="a3"/>
        <w:spacing w:before="0" w:beforeAutospacing="0" w:after="0" w:afterAutospacing="0"/>
        <w:jc w:val="both"/>
        <w:rPr>
          <w:sz w:val="28"/>
          <w:szCs w:val="28"/>
        </w:rPr>
      </w:pPr>
      <w:r w:rsidRPr="00C35252">
        <w:rPr>
          <w:sz w:val="28"/>
          <w:szCs w:val="28"/>
        </w:rPr>
        <w:t>С февраля 2015 года в регионе реализуется  проект «Герои Великой Победы». Основная цель проекта – дать возможность каждому гражданину узнать историю боевого пути родственников, воевавших на фронтах Великой Отечественной войны 1941-1945 годов и награжденных в этот период, увидеть вживую и получить копии исторических документов – наградных листов и приказов о награждении родственников.</w:t>
      </w:r>
    </w:p>
    <w:p w:rsidR="00C35252" w:rsidRPr="00C35252" w:rsidRDefault="00C35252" w:rsidP="00C35252">
      <w:pPr>
        <w:pStyle w:val="a3"/>
        <w:spacing w:before="0" w:beforeAutospacing="0" w:after="0" w:afterAutospacing="0"/>
        <w:jc w:val="both"/>
        <w:rPr>
          <w:sz w:val="28"/>
          <w:szCs w:val="28"/>
        </w:rPr>
      </w:pPr>
      <w:r w:rsidRPr="00C35252">
        <w:rPr>
          <w:sz w:val="28"/>
          <w:szCs w:val="28"/>
        </w:rPr>
        <w:t>Также военно-исторические реконструкции прошли в  муниципальных районах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 xml:space="preserve">27 июня 2015 г. в городе Подпорожье на территории городского парка (ул. </w:t>
      </w:r>
      <w:proofErr w:type="gramStart"/>
      <w:r w:rsidRPr="00C35252">
        <w:rPr>
          <w:sz w:val="28"/>
          <w:szCs w:val="28"/>
        </w:rPr>
        <w:t>Песочная-Парковая</w:t>
      </w:r>
      <w:proofErr w:type="gramEnd"/>
      <w:r w:rsidRPr="00C35252">
        <w:rPr>
          <w:sz w:val="28"/>
          <w:szCs w:val="28"/>
        </w:rPr>
        <w:t xml:space="preserve">) прошла военно-историческая реконструкция  наступления войск Карельского фронта РККА в июне 1944 года, Жители и гости города Подпорожье стали зрителями уникальной интерактивной выставки и военно-полевого лагеря. В инсценировке боя между советскими и германскими войсками приняли участие  более 100 </w:t>
      </w:r>
      <w:proofErr w:type="spellStart"/>
      <w:r w:rsidRPr="00C35252">
        <w:rPr>
          <w:sz w:val="28"/>
          <w:szCs w:val="28"/>
        </w:rPr>
        <w:t>реконструкторов</w:t>
      </w:r>
      <w:proofErr w:type="spellEnd"/>
      <w:r w:rsidRPr="00C35252">
        <w:rPr>
          <w:sz w:val="28"/>
          <w:szCs w:val="28"/>
        </w:rPr>
        <w:t xml:space="preserve"> и порядка 1000 человек зрителей.</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16 августа в городе Гатчина (у парка Зверинец, напротив поселка </w:t>
      </w:r>
      <w:proofErr w:type="spellStart"/>
      <w:r w:rsidRPr="00C35252">
        <w:rPr>
          <w:sz w:val="28"/>
          <w:szCs w:val="28"/>
        </w:rPr>
        <w:t>Мариенбург</w:t>
      </w:r>
      <w:proofErr w:type="spellEnd"/>
      <w:r w:rsidRPr="00C35252">
        <w:rPr>
          <w:sz w:val="28"/>
          <w:szCs w:val="28"/>
        </w:rPr>
        <w:t>) прошла военно-историческая реконструкция, посвященная героической обороне Красногвардейского укрепрайона. Этот укрепрайон занимал позиции от Петергофа до Красногвардейска (сейчас — Гатчина).</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06 сентября 2015 года в посёлке Большой Сабск </w:t>
      </w:r>
      <w:proofErr w:type="spellStart"/>
      <w:r w:rsidRPr="00C35252">
        <w:rPr>
          <w:sz w:val="28"/>
          <w:szCs w:val="28"/>
        </w:rPr>
        <w:t>Волосовского</w:t>
      </w:r>
      <w:proofErr w:type="spellEnd"/>
      <w:r w:rsidRPr="00C35252">
        <w:rPr>
          <w:sz w:val="28"/>
          <w:szCs w:val="28"/>
        </w:rPr>
        <w:t xml:space="preserve"> района Ленинградской области состоялся военно-историческая реконструкция «На защите Ленинграда. </w:t>
      </w:r>
      <w:proofErr w:type="spellStart"/>
      <w:r w:rsidRPr="00C35252">
        <w:rPr>
          <w:sz w:val="28"/>
          <w:szCs w:val="28"/>
        </w:rPr>
        <w:t>Лужский</w:t>
      </w:r>
      <w:proofErr w:type="spellEnd"/>
      <w:r w:rsidRPr="00C35252">
        <w:rPr>
          <w:sz w:val="28"/>
          <w:szCs w:val="28"/>
        </w:rPr>
        <w:t xml:space="preserve"> оборонительный рубеж. 1941 год».</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04 октября 2015 года прошло военно-историческое мероприятие в </w:t>
      </w:r>
      <w:proofErr w:type="spellStart"/>
      <w:r w:rsidRPr="00C35252">
        <w:rPr>
          <w:sz w:val="28"/>
          <w:szCs w:val="28"/>
        </w:rPr>
        <w:t>Киришском</w:t>
      </w:r>
      <w:proofErr w:type="spellEnd"/>
      <w:r w:rsidRPr="00C35252">
        <w:rPr>
          <w:sz w:val="28"/>
          <w:szCs w:val="28"/>
        </w:rPr>
        <w:t xml:space="preserve"> районе Ленинградской области. В этот день жители района отметили 72-ю годовщину освобождения </w:t>
      </w:r>
      <w:proofErr w:type="spellStart"/>
      <w:r w:rsidRPr="00C35252">
        <w:rPr>
          <w:sz w:val="28"/>
          <w:szCs w:val="28"/>
        </w:rPr>
        <w:t>Киришской</w:t>
      </w:r>
      <w:proofErr w:type="spellEnd"/>
      <w:r w:rsidRPr="00C35252">
        <w:rPr>
          <w:sz w:val="28"/>
          <w:szCs w:val="28"/>
        </w:rPr>
        <w:t xml:space="preserve"> земли от немецко-фашистских захватчиков осенью 1943 года, что стало началом операции по полному освобождению Киришского района в январе 1944 года. Программа мероприятия состояла из выставки исторической военной техники и военно-исторической реконструкции «Киришский плацдарм».</w:t>
      </w:r>
    </w:p>
    <w:p w:rsidR="00C35252" w:rsidRPr="00C35252" w:rsidRDefault="00C35252" w:rsidP="00C35252">
      <w:pPr>
        <w:pStyle w:val="a3"/>
        <w:spacing w:before="0" w:beforeAutospacing="0" w:after="0" w:afterAutospacing="0"/>
        <w:jc w:val="both"/>
        <w:rPr>
          <w:sz w:val="28"/>
          <w:szCs w:val="28"/>
        </w:rPr>
      </w:pPr>
      <w:proofErr w:type="gramStart"/>
      <w:r w:rsidRPr="00C35252">
        <w:rPr>
          <w:sz w:val="28"/>
          <w:szCs w:val="28"/>
        </w:rPr>
        <w:t>Для оказания содействия в организации проведения мероприятий по патриотическому воспитанию молодежи в год 70-летия Победы в Ленинградской области сформировано региональное отделение Волонтёрского корпуса 70-летия Победы в Великой Отечественной войне 1941-1945 гг. Для участников корпуса комитетом по молодежной политике было организовано обучение по направлениям работы волонтеров: организация и проведение мероприятий, посвященных 70-летию Победы, помощь ветеранам, благоустройство памятных мест и Аллей Славы</w:t>
      </w:r>
      <w:proofErr w:type="gramEnd"/>
      <w:r w:rsidRPr="00C35252">
        <w:rPr>
          <w:sz w:val="28"/>
          <w:szCs w:val="28"/>
        </w:rPr>
        <w:t>, поисковая деятельность. По итогам образовательного слета сформированы команды волонтеров по разным направлениям добровольческой деятельности, также его участниками были разработаны дорожные карты реализации проекта в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Участниками корпуса в Ленинградской области стали более 1 300 человек из всех муниципальных районов Ленинградской области. Волонтеры были задействованы в мероприятиях, приуроченных к празднованию Победы в Великой Отечественной войне, которые прошли во всех муниципальных районах Ленинградской области. Также волонтеры оказывали содействие в проведении «Эстафеты Вечного огня Дороги Жизни» 07 мая 2015 года, Общественной акции «Бессмертный полк», молодежной патриотической акции «Георгиевская лента».</w:t>
      </w:r>
    </w:p>
    <w:p w:rsidR="00C35252" w:rsidRPr="00C35252" w:rsidRDefault="00C35252" w:rsidP="00C35252">
      <w:pPr>
        <w:pStyle w:val="a3"/>
        <w:spacing w:before="0" w:beforeAutospacing="0" w:after="0" w:afterAutospacing="0"/>
        <w:jc w:val="both"/>
        <w:rPr>
          <w:sz w:val="28"/>
          <w:szCs w:val="28"/>
        </w:rPr>
      </w:pPr>
      <w:r w:rsidRPr="00C35252">
        <w:rPr>
          <w:sz w:val="28"/>
          <w:szCs w:val="28"/>
        </w:rPr>
        <w:t> Патриотическая общественная акция «Бессмертный полк» прошла 09 мая 2015 года во всех муниципальных районах и Сосновоборском городском округе Ленинградской области. В 2015 году в Ленинградской области в акции «Бессмертный полк» приняло участие более 96 000 человек.</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Молодежная акция «Георгиевская ленточка» проводилась в период с 22 апреля по 9 мая включительно во всех муниципальных районах и Сосновоборском городском округе Ленинградской области. Всего в период акции были розданы 100 000 (Сто тысяч) шт. Георгиевских ленточек.</w:t>
      </w:r>
    </w:p>
    <w:p w:rsidR="00C35252" w:rsidRPr="00C35252" w:rsidRDefault="00C35252" w:rsidP="00C35252">
      <w:pPr>
        <w:pStyle w:val="a3"/>
        <w:spacing w:before="0" w:beforeAutospacing="0" w:after="0" w:afterAutospacing="0"/>
        <w:jc w:val="both"/>
        <w:rPr>
          <w:sz w:val="28"/>
          <w:szCs w:val="28"/>
        </w:rPr>
      </w:pPr>
      <w:r w:rsidRPr="00C35252">
        <w:rPr>
          <w:sz w:val="28"/>
          <w:szCs w:val="28"/>
        </w:rPr>
        <w:t>По итогам работы на протяжении всего 2015 года Ленинградский областной штаб Волонтерского корпуса 70-летия Победы в Великой Отечественной войне стал победителем Всероссийского конкурса «Доброволец России» в номинации «Лучший региональный штаб Всероссийского волонтерского корпуса 70-летия Победы» (церемония награждения состоялась в начале ноября 2015 года в г. Москва).</w:t>
      </w:r>
    </w:p>
    <w:p w:rsidR="00C35252" w:rsidRPr="00C35252" w:rsidRDefault="00C35252" w:rsidP="00C35252">
      <w:pPr>
        <w:pStyle w:val="a3"/>
        <w:spacing w:before="0" w:beforeAutospacing="0" w:after="0" w:afterAutospacing="0"/>
        <w:jc w:val="both"/>
        <w:rPr>
          <w:sz w:val="28"/>
          <w:szCs w:val="28"/>
        </w:rPr>
      </w:pPr>
      <w:r w:rsidRPr="00C35252">
        <w:rPr>
          <w:sz w:val="28"/>
          <w:szCs w:val="28"/>
        </w:rPr>
        <w:t>Одной из форм патриотического воспитания молодежи является работа по увековечению памяти погибших защитников Отечества, пропаганде подвига героев войны, предотвращения попыток фальсификации истории.</w:t>
      </w:r>
    </w:p>
    <w:p w:rsidR="00C35252" w:rsidRPr="00C35252" w:rsidRDefault="00C35252" w:rsidP="00C35252">
      <w:pPr>
        <w:pStyle w:val="a3"/>
        <w:spacing w:before="0" w:beforeAutospacing="0" w:after="0" w:afterAutospacing="0"/>
        <w:jc w:val="both"/>
        <w:rPr>
          <w:sz w:val="28"/>
          <w:szCs w:val="28"/>
        </w:rPr>
      </w:pPr>
      <w:r w:rsidRPr="00C35252">
        <w:rPr>
          <w:sz w:val="28"/>
          <w:szCs w:val="28"/>
        </w:rPr>
        <w:t>11 декабря 2015 года комитетом было организовано торжественное мероприятие, посвященное Дню Героев Отечества (г. Гатчина). В рамках мероприятия состоялась встреча Героев Отечества с молодежным активом Ленинградской области, а также были организованы исторические инсценировки разных эпох российских войск. В мероприятии приняли участие более 300 человек.</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9 декабря 2015 года  в муниципальных образованиях Ленинградской области впервые в формате сетевой акции прошло  торжественное мероприятие, посвященное Дню герба, флага и гимна Ленинградской области.  В этот день молодежь в </w:t>
      </w:r>
      <w:proofErr w:type="gramStart"/>
      <w:r w:rsidRPr="00C35252">
        <w:rPr>
          <w:sz w:val="28"/>
          <w:szCs w:val="28"/>
        </w:rPr>
        <w:t>Тихвинском</w:t>
      </w:r>
      <w:proofErr w:type="gramEnd"/>
      <w:r w:rsidRPr="00C35252">
        <w:rPr>
          <w:sz w:val="28"/>
          <w:szCs w:val="28"/>
        </w:rPr>
        <w:t xml:space="preserve">, Гатчинском, </w:t>
      </w:r>
      <w:proofErr w:type="spellStart"/>
      <w:r w:rsidRPr="00C35252">
        <w:rPr>
          <w:sz w:val="28"/>
          <w:szCs w:val="28"/>
        </w:rPr>
        <w:t>Лодейнопольском</w:t>
      </w:r>
      <w:proofErr w:type="spellEnd"/>
      <w:r w:rsidRPr="00C35252">
        <w:rPr>
          <w:sz w:val="28"/>
          <w:szCs w:val="28"/>
        </w:rPr>
        <w:t xml:space="preserve">, </w:t>
      </w:r>
      <w:proofErr w:type="spellStart"/>
      <w:r w:rsidRPr="00C35252">
        <w:rPr>
          <w:sz w:val="28"/>
          <w:szCs w:val="28"/>
        </w:rPr>
        <w:t>Кингисеппском</w:t>
      </w:r>
      <w:proofErr w:type="spellEnd"/>
      <w:r w:rsidRPr="00C35252">
        <w:rPr>
          <w:sz w:val="28"/>
          <w:szCs w:val="28"/>
        </w:rPr>
        <w:t xml:space="preserve">, </w:t>
      </w:r>
      <w:proofErr w:type="spellStart"/>
      <w:r w:rsidRPr="00C35252">
        <w:rPr>
          <w:sz w:val="28"/>
          <w:szCs w:val="28"/>
        </w:rPr>
        <w:t>Волховском</w:t>
      </w:r>
      <w:proofErr w:type="spellEnd"/>
      <w:r w:rsidRPr="00C35252">
        <w:rPr>
          <w:sz w:val="28"/>
          <w:szCs w:val="28"/>
        </w:rPr>
        <w:t>, Ломоносовском, Бокситогорском и Выборгском районах провела сетевую акцию, посвященную празднику. Акция предусматривала массовое исполнение гимна Ленинградской области и раздачу флажков с изображением флага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Значимым событием в сфере патриотического воспитания молодежи стало подписание первого соглашения о взаимодействии и сотрудничестве между центром военно-патриотического воспитания молодежи «Патриот» Ленинградской области и пунктом отбора на военную службу по контракту Минобороны, которое состоялось  на площадке форума «Ладога 2015» в июне 2015 года.</w:t>
      </w:r>
    </w:p>
    <w:p w:rsidR="00C35252" w:rsidRPr="00C35252" w:rsidRDefault="00C35252" w:rsidP="00C35252">
      <w:pPr>
        <w:pStyle w:val="a3"/>
        <w:spacing w:before="0" w:beforeAutospacing="0" w:after="0" w:afterAutospacing="0"/>
        <w:jc w:val="both"/>
        <w:rPr>
          <w:sz w:val="28"/>
          <w:szCs w:val="28"/>
        </w:rPr>
      </w:pPr>
      <w:r w:rsidRPr="00C35252">
        <w:rPr>
          <w:sz w:val="28"/>
          <w:szCs w:val="28"/>
        </w:rPr>
        <w:t>Комитет по молодежной политике Ленинградской области  на протяжении многих лет взаимодействует с поисковыми и военно-патриотическими объединениями, действующими на территории региона.  В мероприятиях «Вахты Памяти» на территории Ленинградской области принимают участие не только областные поисковые  отряды, но и поисковики из многих других регионов России. Ежегодно в работах принимают участие от 2500 до 3 700 участников из 35 регионов Российской Федерации и зарубежных стран, большая часть из которых – это молодежь в возрасте от 18 до 30 лет.</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Начало полевому сезону на территории Ленинградской области в 2015 году было положено  28 апреля на территории Музея-диорамы «Прорыв блокады Ленинграда» в г. Кировск.  В церемонии  приняли участие  представители </w:t>
      </w:r>
      <w:r w:rsidRPr="00C35252">
        <w:rPr>
          <w:sz w:val="28"/>
          <w:szCs w:val="28"/>
        </w:rPr>
        <w:lastRenderedPageBreak/>
        <w:t>поисковых отрядов из 18 регионов Российской Федерации и стран ближнего зарубежья.</w:t>
      </w:r>
    </w:p>
    <w:p w:rsidR="00C35252" w:rsidRPr="00C35252" w:rsidRDefault="00C35252" w:rsidP="00C35252">
      <w:pPr>
        <w:pStyle w:val="a3"/>
        <w:spacing w:before="0" w:beforeAutospacing="0" w:after="0" w:afterAutospacing="0"/>
        <w:jc w:val="both"/>
        <w:rPr>
          <w:sz w:val="28"/>
          <w:szCs w:val="28"/>
        </w:rPr>
      </w:pPr>
      <w:r w:rsidRPr="00C35252">
        <w:rPr>
          <w:sz w:val="28"/>
          <w:szCs w:val="28"/>
        </w:rPr>
        <w:t>В ходе проведения плановых поисковых работ на территории Ленинградской области и реализации проекта  «Всероссийская Вахта Памяти» в апреле-сентябре 2015 года в 15 районах Ленинградской области проводились полевые работы  по поиску не захороненных останков советских воинов и неучтенных воинских захоронений.</w:t>
      </w:r>
    </w:p>
    <w:p w:rsidR="00C35252" w:rsidRPr="00C35252" w:rsidRDefault="00C35252" w:rsidP="00C35252">
      <w:pPr>
        <w:pStyle w:val="a3"/>
        <w:spacing w:before="0" w:beforeAutospacing="0" w:after="0" w:afterAutospacing="0"/>
        <w:jc w:val="both"/>
        <w:rPr>
          <w:sz w:val="28"/>
          <w:szCs w:val="28"/>
        </w:rPr>
      </w:pPr>
      <w:proofErr w:type="gramStart"/>
      <w:r w:rsidRPr="00C35252">
        <w:rPr>
          <w:sz w:val="28"/>
          <w:szCs w:val="28"/>
        </w:rPr>
        <w:t>По результатам, проведенных в 2014-2015 годах, полевых поисковых работ при содействии комитета по молодежной политике Ленинградской области состоялись торжественно-траурные церемонии захоронения останков бойцов и командиров Красной Армии, погибших при защите Отечества (</w:t>
      </w:r>
      <w:proofErr w:type="spellStart"/>
      <w:r w:rsidRPr="00C35252">
        <w:rPr>
          <w:sz w:val="28"/>
          <w:szCs w:val="28"/>
        </w:rPr>
        <w:t>Подпорожский</w:t>
      </w:r>
      <w:proofErr w:type="spellEnd"/>
      <w:r w:rsidRPr="00C35252">
        <w:rPr>
          <w:sz w:val="28"/>
          <w:szCs w:val="28"/>
        </w:rPr>
        <w:t xml:space="preserve"> район – 91 воин; Кировский район - 1895 воинов; Выборгский район 826 воинов; </w:t>
      </w:r>
      <w:proofErr w:type="spellStart"/>
      <w:r w:rsidRPr="00C35252">
        <w:rPr>
          <w:sz w:val="28"/>
          <w:szCs w:val="28"/>
        </w:rPr>
        <w:t>Приозерский</w:t>
      </w:r>
      <w:proofErr w:type="spellEnd"/>
      <w:r w:rsidRPr="00C35252">
        <w:rPr>
          <w:sz w:val="28"/>
          <w:szCs w:val="28"/>
        </w:rPr>
        <w:t xml:space="preserve"> район 140 воинов; </w:t>
      </w:r>
      <w:proofErr w:type="spellStart"/>
      <w:r w:rsidRPr="00C35252">
        <w:rPr>
          <w:sz w:val="28"/>
          <w:szCs w:val="28"/>
        </w:rPr>
        <w:t>Тосненский</w:t>
      </w:r>
      <w:proofErr w:type="spellEnd"/>
      <w:r w:rsidRPr="00C35252">
        <w:rPr>
          <w:sz w:val="28"/>
          <w:szCs w:val="28"/>
        </w:rPr>
        <w:t xml:space="preserve"> район 214 воинов, </w:t>
      </w:r>
      <w:proofErr w:type="spellStart"/>
      <w:r w:rsidRPr="00C35252">
        <w:rPr>
          <w:sz w:val="28"/>
          <w:szCs w:val="28"/>
        </w:rPr>
        <w:t>Лужский</w:t>
      </w:r>
      <w:proofErr w:type="spellEnd"/>
      <w:r w:rsidRPr="00C35252">
        <w:rPr>
          <w:sz w:val="28"/>
          <w:szCs w:val="28"/>
        </w:rPr>
        <w:t xml:space="preserve"> район 18 воинов).</w:t>
      </w:r>
      <w:proofErr w:type="gramEnd"/>
      <w:r w:rsidRPr="00C35252">
        <w:rPr>
          <w:sz w:val="28"/>
          <w:szCs w:val="28"/>
        </w:rPr>
        <w:t xml:space="preserve"> По данным Всероссийского информационно-поискового центра «Отечество» в 2015 году в ходе работ по увековечению памяти погибших защитников Отечества всего на территории Российской Федерации были найдены останки 15 046 воинов Красной Армии. Из них – на территории Ленинградской области 4 128.</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5 мая 2015 года в п. Чудской Бор </w:t>
      </w:r>
      <w:proofErr w:type="spellStart"/>
      <w:r w:rsidRPr="00C35252">
        <w:rPr>
          <w:sz w:val="28"/>
          <w:szCs w:val="28"/>
        </w:rPr>
        <w:t>Тосненского</w:t>
      </w:r>
      <w:proofErr w:type="spellEnd"/>
      <w:r w:rsidRPr="00C35252">
        <w:rPr>
          <w:sz w:val="28"/>
          <w:szCs w:val="28"/>
        </w:rPr>
        <w:t xml:space="preserve"> района Ленинградской области были открыты памятные плиты с именами 600 бойцов и командиров Красной армии, погибших в ходе </w:t>
      </w:r>
      <w:proofErr w:type="spellStart"/>
      <w:r w:rsidRPr="00C35252">
        <w:rPr>
          <w:sz w:val="28"/>
          <w:szCs w:val="28"/>
        </w:rPr>
        <w:t>Любанской</w:t>
      </w:r>
      <w:proofErr w:type="spellEnd"/>
      <w:r w:rsidRPr="00C35252">
        <w:rPr>
          <w:sz w:val="28"/>
          <w:szCs w:val="28"/>
        </w:rPr>
        <w:t xml:space="preserve"> наступательно-оборонительной операции </w:t>
      </w:r>
      <w:proofErr w:type="spellStart"/>
      <w:r w:rsidRPr="00C35252">
        <w:rPr>
          <w:sz w:val="28"/>
          <w:szCs w:val="28"/>
        </w:rPr>
        <w:t>Волховского</w:t>
      </w:r>
      <w:proofErr w:type="spellEnd"/>
      <w:r w:rsidRPr="00C35252">
        <w:rPr>
          <w:sz w:val="28"/>
          <w:szCs w:val="28"/>
        </w:rPr>
        <w:t xml:space="preserve"> фронта и обнаруженных поисковиками. В поселке </w:t>
      </w:r>
      <w:proofErr w:type="spellStart"/>
      <w:r w:rsidRPr="00C35252">
        <w:rPr>
          <w:sz w:val="28"/>
          <w:szCs w:val="28"/>
        </w:rPr>
        <w:t>Ольшанники</w:t>
      </w:r>
      <w:proofErr w:type="spellEnd"/>
      <w:r w:rsidRPr="00C35252">
        <w:rPr>
          <w:sz w:val="28"/>
          <w:szCs w:val="28"/>
        </w:rPr>
        <w:t xml:space="preserve"> Выборгского района увековечены имена 524 воинов. Составлены и подготовлены для увековечения на мемориальных плитах, списки захороненных на 2 воинских захоронениях. (В Выборгском районе установлены имена 899  погибших защитников Отечества, </w:t>
      </w:r>
      <w:proofErr w:type="gramStart"/>
      <w:r w:rsidRPr="00C35252">
        <w:rPr>
          <w:sz w:val="28"/>
          <w:szCs w:val="28"/>
        </w:rPr>
        <w:t>в</w:t>
      </w:r>
      <w:proofErr w:type="gramEnd"/>
      <w:r w:rsidRPr="00C35252">
        <w:rPr>
          <w:sz w:val="28"/>
          <w:szCs w:val="28"/>
        </w:rPr>
        <w:t xml:space="preserve">  </w:t>
      </w:r>
      <w:proofErr w:type="gramStart"/>
      <w:r w:rsidRPr="00C35252">
        <w:rPr>
          <w:sz w:val="28"/>
          <w:szCs w:val="28"/>
        </w:rPr>
        <w:t>Приозерском</w:t>
      </w:r>
      <w:proofErr w:type="gramEnd"/>
      <w:r w:rsidRPr="00C35252">
        <w:rPr>
          <w:sz w:val="28"/>
          <w:szCs w:val="28"/>
        </w:rPr>
        <w:t xml:space="preserve"> районе  установлено 247 имен захороненных).</w:t>
      </w:r>
    </w:p>
    <w:p w:rsidR="00C35252" w:rsidRPr="00C35252" w:rsidRDefault="00C35252" w:rsidP="00C35252">
      <w:pPr>
        <w:pStyle w:val="a3"/>
        <w:spacing w:before="0" w:beforeAutospacing="0" w:after="0" w:afterAutospacing="0"/>
        <w:jc w:val="both"/>
        <w:rPr>
          <w:sz w:val="28"/>
          <w:szCs w:val="28"/>
        </w:rPr>
      </w:pPr>
      <w:r w:rsidRPr="00C35252">
        <w:rPr>
          <w:sz w:val="28"/>
          <w:szCs w:val="28"/>
        </w:rPr>
        <w:t> В течение осени 2015 года в трех муниципальных районах Ленинградской области  (Выборгском, Всеволожском и Кировском) проведен осенний этап акции «Вахта памяти в Ленинградской области», целью которой было выявление и обследование ряда воинских захоронений расположенных на территории этих районов. В ходе ее проведения были обследованы 26 воинских захоронений периода Советско-финляндской и Великой Отечественной войны. Составлены акты осмотра и протоколы обследования данных захоронений.</w:t>
      </w:r>
    </w:p>
    <w:p w:rsidR="00C35252" w:rsidRPr="00C35252" w:rsidRDefault="00C35252" w:rsidP="00C35252">
      <w:pPr>
        <w:pStyle w:val="a3"/>
        <w:spacing w:before="0" w:beforeAutospacing="0" w:after="0" w:afterAutospacing="0"/>
        <w:jc w:val="both"/>
        <w:rPr>
          <w:sz w:val="28"/>
          <w:szCs w:val="28"/>
        </w:rPr>
      </w:pPr>
      <w:r w:rsidRPr="00C35252">
        <w:rPr>
          <w:sz w:val="28"/>
          <w:szCs w:val="28"/>
        </w:rPr>
        <w:t>19-21 ноября 2015 года, комитетом по молодежной политике Ленинградской области  проведена итоговая конференция руководителей поисковых отрядов и объединений, работающих на территории Ленинградской области, на которой было организовано обсуждение  ряда вопросов касающихся взаимодействия поисковых общественных объединений, Министерства Обороны РФ и органов местного самоуправления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В работе конференции также приняли участие 30 соотечественников  из Эстонии, Украины, Финляндии, Казахстана, которые ведут поисковую работу  и занимаются патриотическим воспитанием молодежи.</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 xml:space="preserve">В рамках конференции была организована торжественная передача останков финских воинов, найденных на территории Ленинградской области финской стороне. Также были переданы награды и документы советского солдата, найденные эстонскими поисковиками под Нарвой, его родственникам, проживающим в </w:t>
      </w:r>
      <w:proofErr w:type="spellStart"/>
      <w:r w:rsidRPr="00C35252">
        <w:rPr>
          <w:sz w:val="28"/>
          <w:szCs w:val="28"/>
        </w:rPr>
        <w:t>г</w:t>
      </w:r>
      <w:proofErr w:type="gramStart"/>
      <w:r w:rsidRPr="00C35252">
        <w:rPr>
          <w:sz w:val="28"/>
          <w:szCs w:val="28"/>
        </w:rPr>
        <w:t>.С</w:t>
      </w:r>
      <w:proofErr w:type="gramEnd"/>
      <w:r w:rsidRPr="00C35252">
        <w:rPr>
          <w:sz w:val="28"/>
          <w:szCs w:val="28"/>
        </w:rPr>
        <w:t>ланцы</w:t>
      </w:r>
      <w:proofErr w:type="spellEnd"/>
      <w:r w:rsidRPr="00C35252">
        <w:rPr>
          <w:sz w:val="28"/>
          <w:szCs w:val="28"/>
        </w:rPr>
        <w:t xml:space="preserve">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40 Молодых соотечественников из 12 стран приняли участие в  молодежном образовательном форуме «Ладога» </w:t>
      </w:r>
      <w:proofErr w:type="gramStart"/>
      <w:r w:rsidRPr="00C35252">
        <w:rPr>
          <w:sz w:val="28"/>
          <w:szCs w:val="28"/>
        </w:rPr>
        <w:t xml:space="preserve">( </w:t>
      </w:r>
      <w:proofErr w:type="gramEnd"/>
      <w:r w:rsidRPr="00C35252">
        <w:rPr>
          <w:sz w:val="28"/>
          <w:szCs w:val="28"/>
        </w:rPr>
        <w:t xml:space="preserve">21-28 июня 2015 года ). </w:t>
      </w:r>
      <w:proofErr w:type="gramStart"/>
      <w:r w:rsidRPr="00C35252">
        <w:rPr>
          <w:sz w:val="28"/>
          <w:szCs w:val="28"/>
        </w:rPr>
        <w:t>Делегаты участвовали в работе образовательных площадок по направлениям «Слово» («Библиотека», «Учительская», «Театр», «Медиа»), «Дело» («Нравственный выбор», «Добровольцы», «Волонтерский корпус 70-летия Победы», «Неравнодушный бизнес»), «Победа» («Бойцы», «Командиры»).</w:t>
      </w:r>
      <w:proofErr w:type="gramEnd"/>
      <w:r w:rsidRPr="00C35252">
        <w:rPr>
          <w:sz w:val="28"/>
          <w:szCs w:val="28"/>
        </w:rPr>
        <w:t xml:space="preserve"> Помимо образовательной программы соотечественники приняли участие в семинаре «Россия и мир», посетили мастер-класс прикладного искусства малочисленных народов Ленинградской области (</w:t>
      </w:r>
      <w:proofErr w:type="spellStart"/>
      <w:r w:rsidRPr="00C35252">
        <w:rPr>
          <w:sz w:val="28"/>
          <w:szCs w:val="28"/>
        </w:rPr>
        <w:t>ижора</w:t>
      </w:r>
      <w:proofErr w:type="spellEnd"/>
      <w:r w:rsidRPr="00C35252">
        <w:rPr>
          <w:sz w:val="28"/>
          <w:szCs w:val="28"/>
        </w:rPr>
        <w:t xml:space="preserve">, </w:t>
      </w:r>
      <w:proofErr w:type="spellStart"/>
      <w:r w:rsidRPr="00C35252">
        <w:rPr>
          <w:sz w:val="28"/>
          <w:szCs w:val="28"/>
        </w:rPr>
        <w:t>водь</w:t>
      </w:r>
      <w:proofErr w:type="spellEnd"/>
      <w:r w:rsidRPr="00C35252">
        <w:rPr>
          <w:sz w:val="28"/>
          <w:szCs w:val="28"/>
        </w:rPr>
        <w:t>, чудь), провели турнир по лапте. Также были организованы экскурсия в Санкт-Петербург и Петропавловскую крепость, и семинар-экскурсия «История Ленинградской области во время Великой Отечественной войны» с посещением Дороги жизни и мемориала «Разорванное кольцо».</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С 27 июля по 3 августа 2015 года прошел юбилейный V  Ленинградский молодёжный форум им. Александра Невского для соотечественников, проживающих за рубежом. В этом году участниками форума стали  делегаты из 22-х стран: </w:t>
      </w:r>
      <w:proofErr w:type="gramStart"/>
      <w:r w:rsidRPr="00C35252">
        <w:rPr>
          <w:sz w:val="28"/>
          <w:szCs w:val="28"/>
        </w:rPr>
        <w:t>Австрии, Азербайджана, Алжира, Бельгии, Болгарии, Великобритании, Германии, Казахстана, Канады, Киргизии, Латвии, Ливана, Литвы, Македонии, Норвегии, Польши, Приднестровья, Таджикистана, Турции, Украины, Финляндии и Эстонии.</w:t>
      </w:r>
      <w:proofErr w:type="gramEnd"/>
      <w:r w:rsidRPr="00C35252">
        <w:rPr>
          <w:sz w:val="28"/>
          <w:szCs w:val="28"/>
        </w:rPr>
        <w:t xml:space="preserve">  Открытие форума состоялось 28 июля в правительстве Ленинградской области. На протяжении следующих 7 дней молодые соотечественники знакомились с российской культурой и обычаями: посещали мастер-классы по народным промыслам, знакомились с национальными играми и обычаями, увидели, как проходит традиционными русская свадьба. </w:t>
      </w:r>
      <w:proofErr w:type="gramStart"/>
      <w:r w:rsidRPr="00C35252">
        <w:rPr>
          <w:sz w:val="28"/>
          <w:szCs w:val="28"/>
        </w:rPr>
        <w:t>Помимо образовательной части участников ждала насыщенная экскурсионная программа: участники форума посетили Свято-Троицкий монастырь им. Александра Невского, почтили память погибших солдат на Пискаревском кладбище, экскурсию по Дороге жизни, крепость "Орешек", музей-диораму "Прорыв блокады Ленинграда",  Большой Гатчинский дворец и др. Одним из ярких событий форума стало празднование Дня рождения Ленинградской области, проходившее в Тихвине.</w:t>
      </w:r>
      <w:proofErr w:type="gramEnd"/>
      <w:r w:rsidRPr="00C35252">
        <w:rPr>
          <w:sz w:val="28"/>
          <w:szCs w:val="28"/>
        </w:rPr>
        <w:t xml:space="preserve"> Участники с огромным интересом наблюдали с трибун за происходящим на сцене, после чего были приглашены на губернаторский прием. Итогом работы форума стала резолюция, в которой участники обозначили наиболее актуальные задачи дальнейшего сотрудничества молодежи Ленинградской области и зарубежной российской молодежи.</w:t>
      </w:r>
    </w:p>
    <w:p w:rsidR="00C35252" w:rsidRPr="00C35252" w:rsidRDefault="00C35252" w:rsidP="00C35252">
      <w:pPr>
        <w:pStyle w:val="a3"/>
        <w:spacing w:before="0" w:beforeAutospacing="0" w:after="0" w:afterAutospacing="0"/>
        <w:jc w:val="both"/>
        <w:rPr>
          <w:sz w:val="28"/>
          <w:szCs w:val="28"/>
        </w:rPr>
      </w:pPr>
      <w:r w:rsidRPr="00C35252">
        <w:rPr>
          <w:sz w:val="28"/>
          <w:szCs w:val="28"/>
        </w:rPr>
        <w:t>Молодежный образовательный форум «Ладога-2015» Северо-Западного федерального округа (далее – Форум), организованный при поддержке полномочного представителя Президента Российской Федерации в Северо-Западном федеральном округе был организован с 21 по 28 июня 2015 года.</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В нем приняли участие свыше 1000 молодых активистов из всех субъектов Северо-Западного федерального округа.</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 Форум был посвящен 70-летию Победы в Великой Отечественной войне и проведению Года литературы в России. Образовательная программа велась по трем основным направлениям "Слово", "Дело" и "Победа" и затрагивала вопросы популяризации русского языка и литературы, развития технологий социальных медиа и эффективного </w:t>
      </w:r>
      <w:proofErr w:type="spellStart"/>
      <w:r w:rsidRPr="00C35252">
        <w:rPr>
          <w:sz w:val="28"/>
          <w:szCs w:val="28"/>
        </w:rPr>
        <w:t>медиаменеджмента</w:t>
      </w:r>
      <w:proofErr w:type="spellEnd"/>
      <w:r w:rsidRPr="00C35252">
        <w:rPr>
          <w:sz w:val="28"/>
          <w:szCs w:val="28"/>
        </w:rPr>
        <w:t>, развития молодежного добровольческого движения, пропаганды здорового образа жизни, совершенствования системы патриотического воспитания, формирования идейно-нравственной гражданской позиции по отношению к событиям и явлениям современной жизни.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Впервые на Форуме были организованы доказавшие </w:t>
      </w:r>
      <w:proofErr w:type="gramStart"/>
      <w:r w:rsidRPr="00C35252">
        <w:rPr>
          <w:sz w:val="28"/>
          <w:szCs w:val="28"/>
        </w:rPr>
        <w:t>свою</w:t>
      </w:r>
      <w:proofErr w:type="gramEnd"/>
      <w:r w:rsidRPr="00C35252">
        <w:rPr>
          <w:sz w:val="28"/>
          <w:szCs w:val="28"/>
        </w:rPr>
        <w:t xml:space="preserve"> востребованность площадки «Учительская» и «Библиотека» для молодых профессионалов социальной сферы. На всем протяжении работы форума действовала уникальная выставка подлинных образцов военной техники, снаряжения и предметов быта периода Великой Отечественной войны 1941-1945г.</w:t>
      </w:r>
    </w:p>
    <w:p w:rsidR="00C35252" w:rsidRPr="00C35252" w:rsidRDefault="00C35252" w:rsidP="00C35252">
      <w:pPr>
        <w:pStyle w:val="a3"/>
        <w:spacing w:before="0" w:beforeAutospacing="0" w:after="0" w:afterAutospacing="0"/>
        <w:jc w:val="both"/>
        <w:rPr>
          <w:sz w:val="28"/>
          <w:szCs w:val="28"/>
        </w:rPr>
      </w:pPr>
      <w:r w:rsidRPr="00C35252">
        <w:rPr>
          <w:sz w:val="28"/>
          <w:szCs w:val="28"/>
        </w:rPr>
        <w:t>В рамках Форума состоялся конкурс «Конвейер молодежных социальных проектов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Форум посетили десятки известных общественных деятелей и политиков, предпринимателей и ведущих менеджеров, журналистов, деятелей культуры и искусства, профессиональных </w:t>
      </w:r>
      <w:proofErr w:type="gramStart"/>
      <w:r w:rsidRPr="00C35252">
        <w:rPr>
          <w:sz w:val="28"/>
          <w:szCs w:val="28"/>
        </w:rPr>
        <w:t>бизнес-тренеров</w:t>
      </w:r>
      <w:proofErr w:type="gramEnd"/>
      <w:r w:rsidRPr="00C35252">
        <w:rPr>
          <w:sz w:val="28"/>
          <w:szCs w:val="28"/>
        </w:rPr>
        <w:t xml:space="preserve">: многократная чемпионка России и мира по спринтерскому многоборью, Олимпийская чемпионка по конькобежному спорту, депутат Государственной Думы Федерального Собрания Российской Федерации Светлана </w:t>
      </w:r>
      <w:proofErr w:type="spellStart"/>
      <w:r w:rsidRPr="00C35252">
        <w:rPr>
          <w:sz w:val="28"/>
          <w:szCs w:val="28"/>
        </w:rPr>
        <w:t>Журова</w:t>
      </w:r>
      <w:proofErr w:type="spellEnd"/>
      <w:r w:rsidRPr="00C35252">
        <w:rPr>
          <w:sz w:val="28"/>
          <w:szCs w:val="28"/>
        </w:rPr>
        <w:t>, режиссер фильма «</w:t>
      </w:r>
      <w:proofErr w:type="spellStart"/>
      <w:r w:rsidRPr="00C35252">
        <w:rPr>
          <w:sz w:val="28"/>
          <w:szCs w:val="28"/>
        </w:rPr>
        <w:t>Батальонъ</w:t>
      </w:r>
      <w:proofErr w:type="spellEnd"/>
      <w:r w:rsidRPr="00C35252">
        <w:rPr>
          <w:sz w:val="28"/>
          <w:szCs w:val="28"/>
        </w:rPr>
        <w:t xml:space="preserve">» Дмитрий </w:t>
      </w:r>
      <w:proofErr w:type="spellStart"/>
      <w:r w:rsidRPr="00C35252">
        <w:rPr>
          <w:sz w:val="28"/>
          <w:szCs w:val="28"/>
        </w:rPr>
        <w:t>Месхиев</w:t>
      </w:r>
      <w:proofErr w:type="spellEnd"/>
      <w:r w:rsidRPr="00C35252">
        <w:rPr>
          <w:sz w:val="28"/>
          <w:szCs w:val="28"/>
        </w:rPr>
        <w:t xml:space="preserve"> и многие другие.</w:t>
      </w:r>
    </w:p>
    <w:p w:rsidR="00C35252" w:rsidRPr="00C35252" w:rsidRDefault="00C35252" w:rsidP="00C35252">
      <w:pPr>
        <w:pStyle w:val="a3"/>
        <w:spacing w:before="0" w:beforeAutospacing="0" w:after="0" w:afterAutospacing="0"/>
        <w:jc w:val="both"/>
        <w:rPr>
          <w:sz w:val="28"/>
          <w:szCs w:val="28"/>
        </w:rPr>
      </w:pPr>
      <w:proofErr w:type="gramStart"/>
      <w:r w:rsidRPr="00C35252">
        <w:rPr>
          <w:sz w:val="28"/>
          <w:szCs w:val="28"/>
        </w:rPr>
        <w:t>Напомним, что Молодежный форум «Ладога» в Ленинградской области  – не акция (кратковременное интенсивное воздействие), а – постоянно действующий проект, включающий работу, в течение всего года.</w:t>
      </w:r>
      <w:proofErr w:type="gramEnd"/>
      <w:r w:rsidRPr="00C35252">
        <w:rPr>
          <w:sz w:val="28"/>
          <w:szCs w:val="28"/>
        </w:rPr>
        <w:t xml:space="preserve"> Это:</w:t>
      </w:r>
    </w:p>
    <w:p w:rsidR="00C35252" w:rsidRPr="00C35252" w:rsidRDefault="00C35252" w:rsidP="00C35252">
      <w:pPr>
        <w:pStyle w:val="a3"/>
        <w:spacing w:before="0" w:beforeAutospacing="0" w:after="0" w:afterAutospacing="0"/>
        <w:jc w:val="both"/>
        <w:rPr>
          <w:sz w:val="28"/>
          <w:szCs w:val="28"/>
        </w:rPr>
      </w:pPr>
      <w:r w:rsidRPr="00C35252">
        <w:rPr>
          <w:sz w:val="28"/>
          <w:szCs w:val="28"/>
        </w:rPr>
        <w:t>•        Подготовительные  семинары   «</w:t>
      </w:r>
      <w:proofErr w:type="spellStart"/>
      <w:r w:rsidRPr="00C35252">
        <w:rPr>
          <w:sz w:val="28"/>
          <w:szCs w:val="28"/>
        </w:rPr>
        <w:t>ПредЛадоги</w:t>
      </w:r>
      <w:proofErr w:type="spellEnd"/>
      <w:r w:rsidRPr="00C35252">
        <w:rPr>
          <w:sz w:val="28"/>
          <w:szCs w:val="28"/>
        </w:rPr>
        <w:t>» муниципальные и межмуниципальные отборы   – март-май</w:t>
      </w:r>
    </w:p>
    <w:p w:rsidR="00C35252" w:rsidRPr="00C35252" w:rsidRDefault="00C35252" w:rsidP="00C35252">
      <w:pPr>
        <w:pStyle w:val="a3"/>
        <w:spacing w:before="0" w:beforeAutospacing="0" w:after="0" w:afterAutospacing="0"/>
        <w:jc w:val="both"/>
        <w:rPr>
          <w:sz w:val="28"/>
          <w:szCs w:val="28"/>
        </w:rPr>
      </w:pPr>
      <w:r w:rsidRPr="00C35252">
        <w:rPr>
          <w:sz w:val="28"/>
          <w:szCs w:val="28"/>
        </w:rPr>
        <w:t>•        Установочный сбор для добровольцев и организаторов  - май</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        Работа по формированию </w:t>
      </w:r>
      <w:proofErr w:type="spellStart"/>
      <w:r w:rsidRPr="00C35252">
        <w:rPr>
          <w:sz w:val="28"/>
          <w:szCs w:val="28"/>
        </w:rPr>
        <w:t>грантового</w:t>
      </w:r>
      <w:proofErr w:type="spellEnd"/>
      <w:r w:rsidRPr="00C35252">
        <w:rPr>
          <w:sz w:val="28"/>
          <w:szCs w:val="28"/>
        </w:rPr>
        <w:t xml:space="preserve"> фонда</w:t>
      </w:r>
    </w:p>
    <w:p w:rsidR="00C35252" w:rsidRPr="00C35252" w:rsidRDefault="00C35252" w:rsidP="00C35252">
      <w:pPr>
        <w:pStyle w:val="a3"/>
        <w:spacing w:before="0" w:beforeAutospacing="0" w:after="0" w:afterAutospacing="0"/>
        <w:jc w:val="both"/>
        <w:rPr>
          <w:sz w:val="28"/>
          <w:szCs w:val="28"/>
        </w:rPr>
      </w:pPr>
      <w:r w:rsidRPr="00C35252">
        <w:rPr>
          <w:sz w:val="28"/>
          <w:szCs w:val="28"/>
        </w:rPr>
        <w:t>•        Подготовка и проведение молодежного форума «Ладога» -  июнь</w:t>
      </w:r>
    </w:p>
    <w:p w:rsidR="00C35252" w:rsidRPr="00C35252" w:rsidRDefault="00C35252" w:rsidP="00C35252">
      <w:pPr>
        <w:pStyle w:val="a3"/>
        <w:spacing w:before="0" w:beforeAutospacing="0" w:after="0" w:afterAutospacing="0"/>
        <w:jc w:val="both"/>
        <w:rPr>
          <w:sz w:val="28"/>
          <w:szCs w:val="28"/>
        </w:rPr>
      </w:pPr>
      <w:r w:rsidRPr="00C35252">
        <w:rPr>
          <w:sz w:val="28"/>
          <w:szCs w:val="28"/>
        </w:rPr>
        <w:t>•        Работа с проектами, представленными на форуме</w:t>
      </w:r>
    </w:p>
    <w:p w:rsidR="00C35252" w:rsidRPr="00C35252" w:rsidRDefault="00C35252" w:rsidP="00C35252">
      <w:pPr>
        <w:pStyle w:val="a3"/>
        <w:spacing w:before="0" w:beforeAutospacing="0" w:after="0" w:afterAutospacing="0"/>
        <w:jc w:val="both"/>
        <w:rPr>
          <w:sz w:val="28"/>
          <w:szCs w:val="28"/>
        </w:rPr>
      </w:pPr>
      <w:r w:rsidRPr="00C35252">
        <w:rPr>
          <w:sz w:val="28"/>
          <w:szCs w:val="28"/>
        </w:rPr>
        <w:t>•        Направление  молодежи для участия в других Форумах</w:t>
      </w:r>
    </w:p>
    <w:p w:rsidR="00C35252" w:rsidRPr="00C35252" w:rsidRDefault="00C35252" w:rsidP="00C35252">
      <w:pPr>
        <w:pStyle w:val="a3"/>
        <w:spacing w:before="0" w:beforeAutospacing="0" w:after="0" w:afterAutospacing="0"/>
        <w:jc w:val="both"/>
        <w:rPr>
          <w:sz w:val="28"/>
          <w:szCs w:val="28"/>
        </w:rPr>
      </w:pPr>
      <w:r w:rsidRPr="00C35252">
        <w:rPr>
          <w:sz w:val="28"/>
          <w:szCs w:val="28"/>
        </w:rPr>
        <w:t>В рамках реализации молодежной политики в Российской Федерации одним из наиболее эффективных методов, развития творческого и интеллектуального потенциала молодежи, является проведение молодежных форумов.</w:t>
      </w:r>
    </w:p>
    <w:p w:rsidR="00C35252" w:rsidRPr="00C35252" w:rsidRDefault="00C35252" w:rsidP="00C35252">
      <w:pPr>
        <w:pStyle w:val="a3"/>
        <w:spacing w:before="0" w:beforeAutospacing="0" w:after="0" w:afterAutospacing="0"/>
        <w:jc w:val="both"/>
        <w:rPr>
          <w:sz w:val="28"/>
          <w:szCs w:val="28"/>
        </w:rPr>
      </w:pPr>
      <w:r w:rsidRPr="00C35252">
        <w:rPr>
          <w:sz w:val="28"/>
          <w:szCs w:val="28"/>
        </w:rPr>
        <w:t> В настоящее время на территории Российской Федерации сложилась система молодежных форумов, это:</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 Федеральные («Таврида», «Территория смыслов на </w:t>
      </w:r>
      <w:proofErr w:type="spellStart"/>
      <w:r w:rsidRPr="00C35252">
        <w:rPr>
          <w:sz w:val="28"/>
          <w:szCs w:val="28"/>
        </w:rPr>
        <w:t>Клязьме</w:t>
      </w:r>
      <w:proofErr w:type="spellEnd"/>
      <w:r w:rsidRPr="00C35252">
        <w:rPr>
          <w:sz w:val="28"/>
          <w:szCs w:val="28"/>
        </w:rPr>
        <w:t>», «Итуруп», «Балтийский Артек»)</w:t>
      </w:r>
    </w:p>
    <w:p w:rsidR="00C35252" w:rsidRPr="00C35252" w:rsidRDefault="00C35252" w:rsidP="00C35252">
      <w:pPr>
        <w:pStyle w:val="a3"/>
        <w:spacing w:before="0" w:beforeAutospacing="0" w:after="0" w:afterAutospacing="0"/>
        <w:jc w:val="both"/>
        <w:rPr>
          <w:sz w:val="28"/>
          <w:szCs w:val="28"/>
        </w:rPr>
      </w:pPr>
      <w:r w:rsidRPr="00C35252">
        <w:rPr>
          <w:sz w:val="28"/>
          <w:szCs w:val="28"/>
        </w:rPr>
        <w:t>- Окружные и</w:t>
      </w:r>
    </w:p>
    <w:p w:rsidR="00C35252" w:rsidRPr="00C35252" w:rsidRDefault="00C35252" w:rsidP="00C35252">
      <w:pPr>
        <w:pStyle w:val="a3"/>
        <w:spacing w:before="0" w:beforeAutospacing="0" w:after="0" w:afterAutospacing="0"/>
        <w:jc w:val="both"/>
        <w:rPr>
          <w:sz w:val="28"/>
          <w:szCs w:val="28"/>
        </w:rPr>
      </w:pPr>
      <w:r w:rsidRPr="00C35252">
        <w:rPr>
          <w:sz w:val="28"/>
          <w:szCs w:val="28"/>
        </w:rPr>
        <w:t>- Региональные  молодежные форумы.</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В 2015 году молодежь Ленинградской области активно подавала заявки для участия в федеральных образовательных площадках. Все представители Ленинградской области, которые, прошли конкурсный отбор и  посетили «</w:t>
      </w:r>
      <w:proofErr w:type="spellStart"/>
      <w:r w:rsidRPr="00C35252">
        <w:rPr>
          <w:sz w:val="28"/>
          <w:szCs w:val="28"/>
        </w:rPr>
        <w:t>БалтАртек</w:t>
      </w:r>
      <w:proofErr w:type="spellEnd"/>
      <w:r w:rsidRPr="00C35252">
        <w:rPr>
          <w:sz w:val="28"/>
          <w:szCs w:val="28"/>
        </w:rPr>
        <w:t>», «Тавриду» или «</w:t>
      </w:r>
      <w:proofErr w:type="spellStart"/>
      <w:r w:rsidRPr="00C35252">
        <w:rPr>
          <w:sz w:val="28"/>
          <w:szCs w:val="28"/>
        </w:rPr>
        <w:t>Клязьму</w:t>
      </w:r>
      <w:proofErr w:type="spellEnd"/>
      <w:r w:rsidRPr="00C35252">
        <w:rPr>
          <w:sz w:val="28"/>
          <w:szCs w:val="28"/>
        </w:rPr>
        <w:t>», единодушно заявляли о хорошем уровне организации всех форумов, качественном и объемном содержательном наполнении.</w:t>
      </w:r>
    </w:p>
    <w:p w:rsidR="00C35252" w:rsidRPr="00C35252" w:rsidRDefault="00C35252" w:rsidP="00C35252">
      <w:pPr>
        <w:pStyle w:val="a3"/>
        <w:spacing w:before="0" w:beforeAutospacing="0" w:after="0" w:afterAutospacing="0"/>
        <w:jc w:val="both"/>
        <w:rPr>
          <w:sz w:val="28"/>
          <w:szCs w:val="28"/>
        </w:rPr>
      </w:pPr>
      <w:r w:rsidRPr="00C35252">
        <w:rPr>
          <w:sz w:val="28"/>
          <w:szCs w:val="28"/>
        </w:rPr>
        <w:t>В 2016 году необходимо более ответственно отнестись к отбору и направлению молодежи на федеральные образовательные площадки - не только агитировать и информировать, но и обращать внимание на важность полного и корректного заполнения заявок.</w:t>
      </w:r>
    </w:p>
    <w:p w:rsidR="00C35252" w:rsidRPr="00C35252" w:rsidRDefault="00C35252" w:rsidP="00C35252">
      <w:pPr>
        <w:pStyle w:val="a3"/>
        <w:spacing w:before="0" w:beforeAutospacing="0" w:after="0" w:afterAutospacing="0"/>
        <w:jc w:val="both"/>
        <w:rPr>
          <w:sz w:val="28"/>
          <w:szCs w:val="28"/>
        </w:rPr>
      </w:pPr>
      <w:r w:rsidRPr="00C35252">
        <w:rPr>
          <w:sz w:val="28"/>
          <w:szCs w:val="28"/>
        </w:rPr>
        <w:t>Напоминаем, что с конца 2015 года начала работу автоматизированная информационная система Федерального агентства по делам молодежи «Молодежь России» (АИС «</w:t>
      </w:r>
      <w:proofErr w:type="spellStart"/>
      <w:r w:rsidRPr="00C35252">
        <w:rPr>
          <w:sz w:val="28"/>
          <w:szCs w:val="28"/>
        </w:rPr>
        <w:t>Росмолодежь</w:t>
      </w:r>
      <w:proofErr w:type="spellEnd"/>
      <w:r w:rsidRPr="00C35252">
        <w:rPr>
          <w:sz w:val="28"/>
          <w:szCs w:val="28"/>
        </w:rPr>
        <w:t xml:space="preserve">). Система – персонифицированный реестр, который предполагает единую регистрацию на все мероприятия, проходящие с участием органов государственной власти и общественных организаций. Новый сайт дает возможность зарегистрироваться на все мероприятия в рамках молодежной политики от муниципального до федерального уровня, предполагает обратную связь участника и организатора того или иного мероприятия, а также позволяет регистрироваться на мероприятиях/акциях/форумах, сокращая время регистрации, так как данные будут сохраняться в унифицированной системе. </w:t>
      </w:r>
      <w:proofErr w:type="gramStart"/>
      <w:r w:rsidRPr="00C35252">
        <w:rPr>
          <w:sz w:val="28"/>
          <w:szCs w:val="28"/>
        </w:rPr>
        <w:t>АИС «</w:t>
      </w:r>
      <w:proofErr w:type="spellStart"/>
      <w:r w:rsidRPr="00C35252">
        <w:rPr>
          <w:sz w:val="28"/>
          <w:szCs w:val="28"/>
        </w:rPr>
        <w:t>Росмолодежь</w:t>
      </w:r>
      <w:proofErr w:type="spellEnd"/>
      <w:r w:rsidRPr="00C35252">
        <w:rPr>
          <w:sz w:val="28"/>
          <w:szCs w:val="28"/>
        </w:rPr>
        <w:t>» станет своеобразным резервом талантливой молодежи по отдельным отраслевым направлениям: изобретения и инжиниринг, экономика и финансы, творческая молодежь, молодые депутаты и др. В настоящее время в АИС «</w:t>
      </w:r>
      <w:proofErr w:type="spellStart"/>
      <w:r w:rsidRPr="00C35252">
        <w:rPr>
          <w:sz w:val="28"/>
          <w:szCs w:val="28"/>
        </w:rPr>
        <w:t>Росмолодежь</w:t>
      </w:r>
      <w:proofErr w:type="spellEnd"/>
      <w:r w:rsidRPr="00C35252">
        <w:rPr>
          <w:sz w:val="28"/>
          <w:szCs w:val="28"/>
        </w:rPr>
        <w:t>» (и только в ней) открыта регистрация на предстоящие всероссийские форумы 2016 года («Территория смыслов», «Таврида».</w:t>
      </w:r>
      <w:proofErr w:type="gramEnd"/>
      <w:r w:rsidRPr="00C35252">
        <w:rPr>
          <w:sz w:val="28"/>
          <w:szCs w:val="28"/>
        </w:rPr>
        <w:t xml:space="preserve"> </w:t>
      </w:r>
      <w:proofErr w:type="gramStart"/>
      <w:r w:rsidRPr="00C35252">
        <w:rPr>
          <w:sz w:val="28"/>
          <w:szCs w:val="28"/>
        </w:rPr>
        <w:t>"</w:t>
      </w:r>
      <w:proofErr w:type="spellStart"/>
      <w:r w:rsidRPr="00C35252">
        <w:rPr>
          <w:sz w:val="28"/>
          <w:szCs w:val="28"/>
        </w:rPr>
        <w:t>БалтАртек</w:t>
      </w:r>
      <w:proofErr w:type="spellEnd"/>
      <w:r w:rsidRPr="00C35252">
        <w:rPr>
          <w:sz w:val="28"/>
          <w:szCs w:val="28"/>
        </w:rPr>
        <w:t>"), там же будут представлены рейтинги участников форумов.</w:t>
      </w:r>
      <w:proofErr w:type="gramEnd"/>
    </w:p>
    <w:p w:rsidR="00C35252" w:rsidRPr="00C35252" w:rsidRDefault="00C35252" w:rsidP="00C35252">
      <w:pPr>
        <w:pStyle w:val="a3"/>
        <w:spacing w:before="0" w:beforeAutospacing="0" w:after="0" w:afterAutospacing="0"/>
        <w:jc w:val="both"/>
        <w:rPr>
          <w:sz w:val="28"/>
          <w:szCs w:val="28"/>
        </w:rPr>
      </w:pPr>
      <w:r w:rsidRPr="00C35252">
        <w:rPr>
          <w:sz w:val="28"/>
          <w:szCs w:val="28"/>
        </w:rPr>
        <w:t>С 2015 года ведется оптимизация деятельности ГБУ ЛО «Центр «Молодежный» с целью преобразования его в круглогодичный ресурсный центр по развитию молодежного добровольчества в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Также значимым направлением работы с молодежью в регионе является поддержка социально-активной молодежи. Важным здесь является вовлечение молодежи в добровольческую деятельность, которая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каждого молодого человека.</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Среди социально ориентированных некоммерческих организаций в Ленинградской области  действуют более 50 молодежных добровольческих клубов, объединений и организаций, активно поддерживающих добровольчество. В 2015 году в регионе начали свою работу 6 новых клубов в </w:t>
      </w:r>
      <w:proofErr w:type="spellStart"/>
      <w:r w:rsidRPr="00C35252">
        <w:rPr>
          <w:sz w:val="28"/>
          <w:szCs w:val="28"/>
        </w:rPr>
        <w:t>Волосовском</w:t>
      </w:r>
      <w:proofErr w:type="spellEnd"/>
      <w:r w:rsidRPr="00C35252">
        <w:rPr>
          <w:sz w:val="28"/>
          <w:szCs w:val="28"/>
        </w:rPr>
        <w:t xml:space="preserve">, </w:t>
      </w:r>
      <w:proofErr w:type="spellStart"/>
      <w:r w:rsidRPr="00C35252">
        <w:rPr>
          <w:sz w:val="28"/>
          <w:szCs w:val="28"/>
        </w:rPr>
        <w:t>Лужском</w:t>
      </w:r>
      <w:proofErr w:type="spellEnd"/>
      <w:r w:rsidRPr="00C35252">
        <w:rPr>
          <w:sz w:val="28"/>
          <w:szCs w:val="28"/>
        </w:rPr>
        <w:t xml:space="preserve">, Гатчинском, Выборгском, </w:t>
      </w:r>
      <w:proofErr w:type="spellStart"/>
      <w:r w:rsidRPr="00C35252">
        <w:rPr>
          <w:sz w:val="28"/>
          <w:szCs w:val="28"/>
        </w:rPr>
        <w:t>Киришском</w:t>
      </w:r>
      <w:proofErr w:type="spellEnd"/>
      <w:r w:rsidRPr="00C35252">
        <w:rPr>
          <w:sz w:val="28"/>
          <w:szCs w:val="28"/>
        </w:rPr>
        <w:t xml:space="preserve">, Тихвинском и </w:t>
      </w:r>
      <w:proofErr w:type="spellStart"/>
      <w:r w:rsidRPr="00C35252">
        <w:rPr>
          <w:sz w:val="28"/>
          <w:szCs w:val="28"/>
        </w:rPr>
        <w:t>Тосненском</w:t>
      </w:r>
      <w:proofErr w:type="spellEnd"/>
      <w:r w:rsidRPr="00C35252">
        <w:rPr>
          <w:sz w:val="28"/>
          <w:szCs w:val="28"/>
        </w:rPr>
        <w:t xml:space="preserve"> районах.</w:t>
      </w:r>
    </w:p>
    <w:p w:rsidR="00C35252" w:rsidRPr="00C35252" w:rsidRDefault="00C35252" w:rsidP="00C35252">
      <w:pPr>
        <w:pStyle w:val="a3"/>
        <w:spacing w:before="0" w:beforeAutospacing="0" w:after="0" w:afterAutospacing="0"/>
        <w:jc w:val="both"/>
        <w:rPr>
          <w:sz w:val="28"/>
          <w:szCs w:val="28"/>
        </w:rPr>
      </w:pPr>
      <w:r w:rsidRPr="00C35252">
        <w:rPr>
          <w:sz w:val="28"/>
          <w:szCs w:val="28"/>
        </w:rPr>
        <w:lastRenderedPageBreak/>
        <w:t xml:space="preserve">Все добровольческие клубы работают по нескольким направлениям: профилактика рискованного поведения, патриотическое воспитание, пропаганда здорового образа жизни, экологическое направление, социальное и событийное добровольчество, работа с людьми с </w:t>
      </w:r>
      <w:proofErr w:type="spellStart"/>
      <w:r w:rsidRPr="00C35252">
        <w:rPr>
          <w:sz w:val="28"/>
          <w:szCs w:val="28"/>
        </w:rPr>
        <w:t>органиченными</w:t>
      </w:r>
      <w:proofErr w:type="spellEnd"/>
      <w:r w:rsidRPr="00C35252">
        <w:rPr>
          <w:sz w:val="28"/>
          <w:szCs w:val="28"/>
        </w:rPr>
        <w:t xml:space="preserve"> возможностями здоровья.</w:t>
      </w:r>
    </w:p>
    <w:p w:rsidR="00C35252" w:rsidRPr="00C35252" w:rsidRDefault="00C35252" w:rsidP="00C35252">
      <w:pPr>
        <w:pStyle w:val="a3"/>
        <w:spacing w:before="0" w:beforeAutospacing="0" w:after="0" w:afterAutospacing="0"/>
        <w:jc w:val="both"/>
        <w:rPr>
          <w:sz w:val="28"/>
          <w:szCs w:val="28"/>
        </w:rPr>
      </w:pPr>
      <w:r w:rsidRPr="00C35252">
        <w:rPr>
          <w:sz w:val="28"/>
          <w:szCs w:val="28"/>
        </w:rPr>
        <w:t>Ведущим направлением в сфере молодежного добровольчества в регионе является профилактика рискованного поведения и пропаганда здорового образа жизни.</w:t>
      </w:r>
    </w:p>
    <w:p w:rsidR="00C35252" w:rsidRPr="00C35252" w:rsidRDefault="00C35252" w:rsidP="00C35252">
      <w:pPr>
        <w:pStyle w:val="a3"/>
        <w:spacing w:before="0" w:beforeAutospacing="0" w:after="0" w:afterAutospacing="0"/>
        <w:jc w:val="both"/>
        <w:rPr>
          <w:sz w:val="28"/>
          <w:szCs w:val="28"/>
        </w:rPr>
      </w:pPr>
      <w:r w:rsidRPr="00C35252">
        <w:rPr>
          <w:sz w:val="28"/>
          <w:szCs w:val="28"/>
        </w:rPr>
        <w:t>- профилактика рискованного поведения в подростково-молодежной среде по принципу «</w:t>
      </w:r>
      <w:proofErr w:type="gramStart"/>
      <w:r w:rsidRPr="00C35252">
        <w:rPr>
          <w:sz w:val="28"/>
          <w:szCs w:val="28"/>
        </w:rPr>
        <w:t>равный</w:t>
      </w:r>
      <w:proofErr w:type="gramEnd"/>
      <w:r w:rsidRPr="00C35252">
        <w:rPr>
          <w:sz w:val="28"/>
          <w:szCs w:val="28"/>
        </w:rPr>
        <w:t xml:space="preserve"> обучает равного»</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Подростки организуют массовые молодежные акции, проводят тренинги в школах и реализуют проекты по темам: профилактика </w:t>
      </w:r>
      <w:proofErr w:type="spellStart"/>
      <w:r w:rsidRPr="00C35252">
        <w:rPr>
          <w:sz w:val="28"/>
          <w:szCs w:val="28"/>
        </w:rPr>
        <w:t>наркопотребления</w:t>
      </w:r>
      <w:proofErr w:type="spellEnd"/>
      <w:r w:rsidRPr="00C35252">
        <w:rPr>
          <w:sz w:val="28"/>
          <w:szCs w:val="28"/>
        </w:rPr>
        <w:t>; профилактика заражения ВИЧ-инфекцией; формирование толерантного отношения к людям; пропаганда здорового образа жизни.</w:t>
      </w:r>
    </w:p>
    <w:p w:rsidR="00C35252" w:rsidRPr="00C35252" w:rsidRDefault="00C35252" w:rsidP="00C35252">
      <w:pPr>
        <w:pStyle w:val="a3"/>
        <w:spacing w:before="0" w:beforeAutospacing="0" w:after="0" w:afterAutospacing="0"/>
        <w:jc w:val="both"/>
        <w:rPr>
          <w:sz w:val="28"/>
          <w:szCs w:val="28"/>
        </w:rPr>
      </w:pPr>
      <w:r w:rsidRPr="00C35252">
        <w:rPr>
          <w:sz w:val="28"/>
          <w:szCs w:val="28"/>
        </w:rPr>
        <w:t>- патриотическое воспитание</w:t>
      </w:r>
    </w:p>
    <w:p w:rsidR="00C35252" w:rsidRPr="00C35252" w:rsidRDefault="00C35252" w:rsidP="00C35252">
      <w:pPr>
        <w:pStyle w:val="a3"/>
        <w:spacing w:before="0" w:beforeAutospacing="0" w:after="0" w:afterAutospacing="0"/>
        <w:jc w:val="both"/>
        <w:rPr>
          <w:sz w:val="28"/>
          <w:szCs w:val="28"/>
        </w:rPr>
      </w:pPr>
      <w:r w:rsidRPr="00C35252">
        <w:rPr>
          <w:sz w:val="28"/>
          <w:szCs w:val="28"/>
        </w:rPr>
        <w:t>Волонтеры Ленинградской области являются незаменимыми помощниками в организации и проведении патриотических мероприятий:</w:t>
      </w:r>
    </w:p>
    <w:p w:rsidR="00C35252" w:rsidRPr="00C35252" w:rsidRDefault="00C35252" w:rsidP="00C35252">
      <w:pPr>
        <w:pStyle w:val="a3"/>
        <w:spacing w:before="0" w:beforeAutospacing="0" w:after="0" w:afterAutospacing="0"/>
        <w:jc w:val="both"/>
        <w:rPr>
          <w:sz w:val="28"/>
          <w:szCs w:val="28"/>
        </w:rPr>
      </w:pPr>
      <w:r w:rsidRPr="00C35252">
        <w:rPr>
          <w:sz w:val="28"/>
          <w:szCs w:val="28"/>
        </w:rPr>
        <w:t>- экологическое направление:</w:t>
      </w:r>
    </w:p>
    <w:p w:rsidR="00C35252" w:rsidRPr="00C35252" w:rsidRDefault="00C35252" w:rsidP="00C35252">
      <w:pPr>
        <w:pStyle w:val="a3"/>
        <w:spacing w:before="0" w:beforeAutospacing="0" w:after="0" w:afterAutospacing="0"/>
        <w:jc w:val="both"/>
        <w:rPr>
          <w:sz w:val="28"/>
          <w:szCs w:val="28"/>
        </w:rPr>
      </w:pPr>
      <w:proofErr w:type="gramStart"/>
      <w:r w:rsidRPr="00C35252">
        <w:rPr>
          <w:sz w:val="28"/>
          <w:szCs w:val="28"/>
        </w:rPr>
        <w:t>Волонтеры активно участвуют в мероприятиях и реализуют проекты, направленные на очистку акваторий Ладожского озера и Финского залива, лесных массивов и мест отдыха, популяризацию раздельного сбора мусора и пропаганду бережного обращения к природе.</w:t>
      </w:r>
      <w:proofErr w:type="gramEnd"/>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 событийное </w:t>
      </w:r>
      <w:proofErr w:type="spellStart"/>
      <w:r w:rsidRPr="00C35252">
        <w:rPr>
          <w:sz w:val="28"/>
          <w:szCs w:val="28"/>
        </w:rPr>
        <w:t>волонтерство</w:t>
      </w:r>
      <w:proofErr w:type="spellEnd"/>
      <w:r w:rsidRPr="00C35252">
        <w:rPr>
          <w:sz w:val="28"/>
          <w:szCs w:val="28"/>
        </w:rPr>
        <w:t>:</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Помощь в организации культурных, исторических, </w:t>
      </w:r>
      <w:proofErr w:type="spellStart"/>
      <w:r w:rsidRPr="00C35252">
        <w:rPr>
          <w:sz w:val="28"/>
          <w:szCs w:val="28"/>
        </w:rPr>
        <w:t>реконструкторских</w:t>
      </w:r>
      <w:proofErr w:type="spellEnd"/>
      <w:r w:rsidRPr="00C35252">
        <w:rPr>
          <w:sz w:val="28"/>
          <w:szCs w:val="28"/>
        </w:rPr>
        <w:t xml:space="preserve">, спортивных мероприятий муниципального и регионального уровня (эстафета олимпийского огня; эстафета вечного огня по Дороге жизни; </w:t>
      </w:r>
      <w:proofErr w:type="gramStart"/>
      <w:r w:rsidRPr="00C35252">
        <w:rPr>
          <w:sz w:val="28"/>
          <w:szCs w:val="28"/>
        </w:rPr>
        <w:t>Гатчинский</w:t>
      </w:r>
      <w:proofErr w:type="gramEnd"/>
      <w:r w:rsidRPr="00C35252">
        <w:rPr>
          <w:sz w:val="28"/>
          <w:szCs w:val="28"/>
        </w:rPr>
        <w:t xml:space="preserve"> полумарафон; ночь музеев, ночь музыки, и другие)</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Работа </w:t>
      </w:r>
      <w:proofErr w:type="gramStart"/>
      <w:r w:rsidRPr="00C35252">
        <w:rPr>
          <w:sz w:val="28"/>
          <w:szCs w:val="28"/>
        </w:rPr>
        <w:t>по системному привлечению труда добровольцев к работе с людьми с ограниченными возможностями здоровья  в Ленинградской области</w:t>
      </w:r>
      <w:proofErr w:type="gramEnd"/>
      <w:r w:rsidRPr="00C35252">
        <w:rPr>
          <w:sz w:val="28"/>
          <w:szCs w:val="28"/>
        </w:rPr>
        <w:t xml:space="preserve"> только началась.</w:t>
      </w:r>
    </w:p>
    <w:p w:rsidR="00C35252" w:rsidRPr="00C35252" w:rsidRDefault="00C35252" w:rsidP="00C35252">
      <w:pPr>
        <w:pStyle w:val="a3"/>
        <w:spacing w:before="0" w:beforeAutospacing="0" w:after="0" w:afterAutospacing="0"/>
        <w:jc w:val="both"/>
        <w:rPr>
          <w:sz w:val="28"/>
          <w:szCs w:val="28"/>
        </w:rPr>
      </w:pPr>
      <w:r w:rsidRPr="00C35252">
        <w:rPr>
          <w:sz w:val="28"/>
          <w:szCs w:val="28"/>
        </w:rPr>
        <w:t>В 2016 году планируется дать добровольческим инициативам новый виток развития. В Ленинградской области на базе государственного бюджетного учреждения «Центр Молодежный» создается добровольческий ресурсный центр, который сможет систематизировать работу волонтерских клубов. В июне 2016 года состоится 7 молодежный образовательный форум «Ладога», и основной упор образовательной программы в этом году будет сделан на развитие добровольческих проектов.</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26 ноября 2015 года впервые в новом формате был проведен Финал конкурса «Доброволец Ленинградской области» в ДК г Гатчина Ленинградской области, который включал в себя подведение итогов реализации добровольческих проектов в регионе и награждение лучших представителей добровольческих инициатив. В мероприятии  приняло участие 350 лучших добровольцев из всех районов Ленинградской области. Итоги конкурса подводились по результатам деятельности в сфере добровольчества на протяжении 2015 года: лучшие добровольческие проекты на форуме </w:t>
      </w:r>
      <w:r w:rsidRPr="00C35252">
        <w:rPr>
          <w:sz w:val="28"/>
          <w:szCs w:val="28"/>
        </w:rPr>
        <w:lastRenderedPageBreak/>
        <w:t>«Ладога»; лучшие добровольческие клубы и их руководители в областном конкурсе «Рука к руке»; лучшие добровольческие клубы на областных тематических сменах и мероприятиях. Были определены и награждены 11 победителей конкурса в  следующих номинациях:</w:t>
      </w:r>
    </w:p>
    <w:p w:rsidR="00C35252" w:rsidRPr="00C35252" w:rsidRDefault="00C35252" w:rsidP="00C35252">
      <w:pPr>
        <w:pStyle w:val="a3"/>
        <w:spacing w:before="0" w:beforeAutospacing="0" w:after="0" w:afterAutospacing="0"/>
        <w:jc w:val="both"/>
        <w:rPr>
          <w:sz w:val="28"/>
          <w:szCs w:val="28"/>
        </w:rPr>
      </w:pPr>
      <w:r w:rsidRPr="00C35252">
        <w:rPr>
          <w:sz w:val="28"/>
          <w:szCs w:val="28"/>
        </w:rPr>
        <w:t>1.      Лучший волонтерский клуб в направлении «Профилактика рискованного поведения» -  волонтерский клуб «</w:t>
      </w:r>
      <w:proofErr w:type="spellStart"/>
      <w:r w:rsidRPr="00C35252">
        <w:rPr>
          <w:sz w:val="28"/>
          <w:szCs w:val="28"/>
        </w:rPr>
        <w:t>Тайро</w:t>
      </w:r>
      <w:proofErr w:type="spellEnd"/>
      <w:r w:rsidRPr="00C35252">
        <w:rPr>
          <w:sz w:val="28"/>
          <w:szCs w:val="28"/>
        </w:rPr>
        <w:t>», пос. Тайцы Гатчинского района.</w:t>
      </w:r>
    </w:p>
    <w:p w:rsidR="00C35252" w:rsidRPr="00C35252" w:rsidRDefault="00C35252" w:rsidP="00C35252">
      <w:pPr>
        <w:pStyle w:val="a3"/>
        <w:spacing w:before="0" w:beforeAutospacing="0" w:after="0" w:afterAutospacing="0"/>
        <w:jc w:val="both"/>
        <w:rPr>
          <w:sz w:val="28"/>
          <w:szCs w:val="28"/>
        </w:rPr>
      </w:pPr>
      <w:r w:rsidRPr="00C35252">
        <w:rPr>
          <w:sz w:val="28"/>
          <w:szCs w:val="28"/>
        </w:rPr>
        <w:t>2.      Лучший волонтерский клуб в направлении «Работа с людьми с ограниченными возможностями здоровья» - молодежная общественная организация «Перспектива», г. Лодейное поле.</w:t>
      </w:r>
    </w:p>
    <w:p w:rsidR="00C35252" w:rsidRPr="00C35252" w:rsidRDefault="00C35252" w:rsidP="00C35252">
      <w:pPr>
        <w:pStyle w:val="a3"/>
        <w:spacing w:before="0" w:beforeAutospacing="0" w:after="0" w:afterAutospacing="0"/>
        <w:jc w:val="both"/>
        <w:rPr>
          <w:sz w:val="28"/>
          <w:szCs w:val="28"/>
        </w:rPr>
      </w:pPr>
      <w:r w:rsidRPr="00C35252">
        <w:rPr>
          <w:sz w:val="28"/>
          <w:szCs w:val="28"/>
        </w:rPr>
        <w:t>3.      Лучший волонтерский клуб в направлении «Экология» - волонтерский клуб «Норма жизни», г</w:t>
      </w:r>
      <w:proofErr w:type="gramStart"/>
      <w:r w:rsidRPr="00C35252">
        <w:rPr>
          <w:sz w:val="28"/>
          <w:szCs w:val="28"/>
        </w:rPr>
        <w:t xml:space="preserve"> .</w:t>
      </w:r>
      <w:proofErr w:type="gramEnd"/>
      <w:r w:rsidRPr="00C35252">
        <w:rPr>
          <w:sz w:val="28"/>
          <w:szCs w:val="28"/>
        </w:rPr>
        <w:t xml:space="preserve"> Кириши.</w:t>
      </w:r>
    </w:p>
    <w:p w:rsidR="00C35252" w:rsidRPr="00C35252" w:rsidRDefault="00C35252" w:rsidP="00C35252">
      <w:pPr>
        <w:pStyle w:val="a3"/>
        <w:spacing w:before="0" w:beforeAutospacing="0" w:after="0" w:afterAutospacing="0"/>
        <w:jc w:val="both"/>
        <w:rPr>
          <w:sz w:val="28"/>
          <w:szCs w:val="28"/>
        </w:rPr>
      </w:pPr>
      <w:r w:rsidRPr="00C35252">
        <w:rPr>
          <w:sz w:val="28"/>
          <w:szCs w:val="28"/>
        </w:rPr>
        <w:t>4.      Лучший волонтерский клуб в направлении «Патриотическое воспитание» - молодежный совет Всеволожского района.</w:t>
      </w:r>
    </w:p>
    <w:p w:rsidR="00C35252" w:rsidRPr="00C35252" w:rsidRDefault="00C35252" w:rsidP="00C35252">
      <w:pPr>
        <w:pStyle w:val="a3"/>
        <w:spacing w:before="0" w:beforeAutospacing="0" w:after="0" w:afterAutospacing="0"/>
        <w:jc w:val="both"/>
        <w:rPr>
          <w:sz w:val="28"/>
          <w:szCs w:val="28"/>
        </w:rPr>
      </w:pPr>
      <w:r w:rsidRPr="00C35252">
        <w:rPr>
          <w:sz w:val="28"/>
          <w:szCs w:val="28"/>
        </w:rPr>
        <w:t>5.      «Прорыв года» для волонтерского клуба -  волонтерский клуб «Кукуруза», г. Луга.</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6.      «Проект года» - молодежный библиотечный центр «МОСТ», г. Сланцы (проект  по развитию культурно-досуговой деятельности района «Город N», руководитель Анна </w:t>
      </w:r>
      <w:proofErr w:type="spellStart"/>
      <w:r w:rsidRPr="00C35252">
        <w:rPr>
          <w:sz w:val="28"/>
          <w:szCs w:val="28"/>
        </w:rPr>
        <w:t>Лепик</w:t>
      </w:r>
      <w:proofErr w:type="spellEnd"/>
      <w:r w:rsidRPr="00C35252">
        <w:rPr>
          <w:sz w:val="28"/>
          <w:szCs w:val="28"/>
        </w:rPr>
        <w:t>).</w:t>
      </w:r>
    </w:p>
    <w:p w:rsidR="00C35252" w:rsidRPr="00C35252" w:rsidRDefault="00C35252" w:rsidP="00C35252">
      <w:pPr>
        <w:pStyle w:val="a3"/>
        <w:spacing w:before="0" w:beforeAutospacing="0" w:after="0" w:afterAutospacing="0"/>
        <w:jc w:val="both"/>
        <w:rPr>
          <w:sz w:val="28"/>
          <w:szCs w:val="28"/>
        </w:rPr>
      </w:pPr>
      <w:r w:rsidRPr="00C35252">
        <w:rPr>
          <w:sz w:val="28"/>
          <w:szCs w:val="28"/>
        </w:rPr>
        <w:t>7.      Лучший руководитель волонтерского клуба в возрасте от 18 до 30 лет -  Елфимова Елизавета, волонтерская организация «Живи смелее», Кировский район.</w:t>
      </w:r>
    </w:p>
    <w:p w:rsidR="00C35252" w:rsidRPr="00C35252" w:rsidRDefault="00C35252" w:rsidP="00C35252">
      <w:pPr>
        <w:pStyle w:val="a3"/>
        <w:spacing w:before="0" w:beforeAutospacing="0" w:after="0" w:afterAutospacing="0"/>
        <w:jc w:val="both"/>
        <w:rPr>
          <w:sz w:val="28"/>
          <w:szCs w:val="28"/>
        </w:rPr>
      </w:pPr>
      <w:r w:rsidRPr="00C35252">
        <w:rPr>
          <w:sz w:val="28"/>
          <w:szCs w:val="28"/>
        </w:rPr>
        <w:t>8.      «Наставник года» лучший руководитель волонтерского клуба в возрасте от 30 лет - Плотникова Юлия, «МАРС», г. Пикалево  и Алена Константинова, «Территория здоровья», Волхов.</w:t>
      </w:r>
    </w:p>
    <w:p w:rsidR="00C35252" w:rsidRPr="00C35252" w:rsidRDefault="00C35252" w:rsidP="00C35252">
      <w:pPr>
        <w:pStyle w:val="a3"/>
        <w:spacing w:before="0" w:beforeAutospacing="0" w:after="0" w:afterAutospacing="0"/>
        <w:jc w:val="both"/>
        <w:rPr>
          <w:sz w:val="28"/>
          <w:szCs w:val="28"/>
        </w:rPr>
      </w:pPr>
      <w:r w:rsidRPr="00C35252">
        <w:rPr>
          <w:sz w:val="28"/>
          <w:szCs w:val="28"/>
        </w:rPr>
        <w:t>9.      Лучший волонтер в возрастной категории от 14 до 17 лет.  Харламова Александра, ДМОО  «МАРС», г. Пикалево.</w:t>
      </w:r>
    </w:p>
    <w:p w:rsidR="00C35252" w:rsidRPr="00C35252" w:rsidRDefault="00C35252" w:rsidP="00C35252">
      <w:pPr>
        <w:pStyle w:val="a3"/>
        <w:spacing w:before="0" w:beforeAutospacing="0" w:after="0" w:afterAutospacing="0"/>
        <w:jc w:val="both"/>
        <w:rPr>
          <w:sz w:val="28"/>
          <w:szCs w:val="28"/>
        </w:rPr>
      </w:pPr>
      <w:r w:rsidRPr="00C35252">
        <w:rPr>
          <w:sz w:val="28"/>
          <w:szCs w:val="28"/>
        </w:rPr>
        <w:t>10.    Лучший волонтер в возрастной категории от 18 до 30 лет. Токарева Мария, «Живи смелее», г. Кировск.</w:t>
      </w:r>
    </w:p>
    <w:p w:rsidR="00C35252" w:rsidRPr="00C35252" w:rsidRDefault="00C35252" w:rsidP="00C35252">
      <w:pPr>
        <w:pStyle w:val="a3"/>
        <w:spacing w:before="0" w:beforeAutospacing="0" w:after="0" w:afterAutospacing="0"/>
        <w:jc w:val="both"/>
        <w:rPr>
          <w:sz w:val="28"/>
          <w:szCs w:val="28"/>
        </w:rPr>
      </w:pPr>
      <w:r w:rsidRPr="00C35252">
        <w:rPr>
          <w:sz w:val="28"/>
          <w:szCs w:val="28"/>
        </w:rPr>
        <w:t>Также памятные статуэтки получили 29 финалистов конкурса.</w:t>
      </w:r>
    </w:p>
    <w:p w:rsidR="00C35252" w:rsidRPr="00C35252" w:rsidRDefault="00C35252" w:rsidP="00C35252">
      <w:pPr>
        <w:pStyle w:val="a3"/>
        <w:spacing w:before="0" w:beforeAutospacing="0" w:after="0" w:afterAutospacing="0"/>
        <w:jc w:val="both"/>
        <w:rPr>
          <w:sz w:val="28"/>
          <w:szCs w:val="28"/>
        </w:rPr>
      </w:pPr>
      <w:r w:rsidRPr="00C35252">
        <w:rPr>
          <w:sz w:val="28"/>
          <w:szCs w:val="28"/>
        </w:rPr>
        <w:t>С целью оказания содействия в организации трудовой занятости молодежи Ленинградской области в регионе реализуется проект «Губернаторский молодежный трудовой отряд».</w:t>
      </w:r>
    </w:p>
    <w:p w:rsidR="00C35252" w:rsidRPr="00C35252" w:rsidRDefault="00C35252" w:rsidP="00C35252">
      <w:pPr>
        <w:pStyle w:val="a3"/>
        <w:spacing w:before="0" w:beforeAutospacing="0" w:after="0" w:afterAutospacing="0"/>
        <w:jc w:val="both"/>
        <w:rPr>
          <w:sz w:val="28"/>
          <w:szCs w:val="28"/>
        </w:rPr>
      </w:pPr>
      <w:r w:rsidRPr="00C35252">
        <w:rPr>
          <w:sz w:val="28"/>
          <w:szCs w:val="28"/>
        </w:rPr>
        <w:t>Проект реализуется  во всех муниципальных районах и Сосновоборском городском округе Ленинградской области в период с июня по август. Участники  -  представители молодежи  от 14 до 18 лет, желающие принять участие во временных работах, сочетающих трудовую деятельность и воспитательную работу.</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В 2015 году в рамках проекта организовано трудоустройство 500 подростков. Также были проведены региональный слет отрядов Губернаторского молодежного трудового отряда и Фестиваль, которые подвели итог </w:t>
      </w:r>
      <w:proofErr w:type="gramStart"/>
      <w:r w:rsidRPr="00C35252">
        <w:rPr>
          <w:sz w:val="28"/>
          <w:szCs w:val="28"/>
        </w:rPr>
        <w:t>трудовому</w:t>
      </w:r>
      <w:proofErr w:type="gramEnd"/>
      <w:r w:rsidRPr="00C35252">
        <w:rPr>
          <w:sz w:val="28"/>
          <w:szCs w:val="28"/>
        </w:rPr>
        <w:t xml:space="preserve"> лету-2015.</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На ряде крупных предприятий Ленинградской области проводится работа с молодыми сотрудниками («корпоративная  молодежная политика»). Администрацией Ленинградской области ведется взаимодействие с этими </w:t>
      </w:r>
      <w:r w:rsidRPr="00C35252">
        <w:rPr>
          <w:sz w:val="28"/>
          <w:szCs w:val="28"/>
        </w:rPr>
        <w:lastRenderedPageBreak/>
        <w:t xml:space="preserve">предприятиями. Организовано постоянное взаимодействие с подразделениями, реализующими молодежную политику на крупнейших предприятиях Ленинградской области: ЛАЭС, Тихвинский вагоностроительный завод, Выборгский судостроительный завод, Ленинградская областная электросетевая компания, Октябрьская железная дорога, НИТИ им. Александрова (г. Сосновый Бор), </w:t>
      </w:r>
      <w:proofErr w:type="spellStart"/>
      <w:r w:rsidRPr="00C35252">
        <w:rPr>
          <w:sz w:val="28"/>
          <w:szCs w:val="28"/>
        </w:rPr>
        <w:t>Киришинефтьоргсинтез</w:t>
      </w:r>
      <w:proofErr w:type="spellEnd"/>
      <w:r w:rsidRPr="00C35252">
        <w:rPr>
          <w:sz w:val="28"/>
          <w:szCs w:val="28"/>
        </w:rPr>
        <w:t>, Порт Усть-Луга и др.</w:t>
      </w:r>
    </w:p>
    <w:p w:rsidR="00C35252" w:rsidRPr="00C35252" w:rsidRDefault="00C35252" w:rsidP="00C35252">
      <w:pPr>
        <w:pStyle w:val="a3"/>
        <w:spacing w:before="0" w:beforeAutospacing="0" w:after="0" w:afterAutospacing="0"/>
        <w:jc w:val="both"/>
        <w:rPr>
          <w:sz w:val="28"/>
          <w:szCs w:val="28"/>
        </w:rPr>
      </w:pPr>
      <w:r w:rsidRPr="00C35252">
        <w:rPr>
          <w:sz w:val="28"/>
          <w:szCs w:val="28"/>
        </w:rPr>
        <w:t>Для молодежи, проживающей в сельской местности, с 25 по 27 ноября в пансионате «</w:t>
      </w:r>
      <w:proofErr w:type="spellStart"/>
      <w:r w:rsidRPr="00C35252">
        <w:rPr>
          <w:sz w:val="28"/>
          <w:szCs w:val="28"/>
        </w:rPr>
        <w:t>Райвола</w:t>
      </w:r>
      <w:proofErr w:type="spellEnd"/>
      <w:r w:rsidRPr="00C35252">
        <w:rPr>
          <w:sz w:val="28"/>
          <w:szCs w:val="28"/>
        </w:rPr>
        <w:t xml:space="preserve">» Выборгского района был организован ежегодный «Слет сельской молодежи Ленинградской области». Участниками стали молодые люди, проживающие в сельской местности на территории Ленинградской области, студенты аграрных высших и средних учебных заведений Ленинградской области, представители общественных организаций в возрасте от 18 до 30 лет. В трехдневную программу Слета вошли пленарные заседания, секционная работа, тренинги на </w:t>
      </w:r>
      <w:proofErr w:type="spellStart"/>
      <w:r w:rsidRPr="00C35252">
        <w:rPr>
          <w:sz w:val="28"/>
          <w:szCs w:val="28"/>
        </w:rPr>
        <w:t>командообразование</w:t>
      </w:r>
      <w:proofErr w:type="spellEnd"/>
      <w:r w:rsidRPr="00C35252">
        <w:rPr>
          <w:sz w:val="28"/>
          <w:szCs w:val="28"/>
        </w:rPr>
        <w:t>, личностный рост и саморазвитие, мастер-классы. Также для участников Слета была организована экскурсия на племенной завод СКП «Поляны».</w:t>
      </w:r>
    </w:p>
    <w:p w:rsidR="00C35252" w:rsidRPr="00C35252" w:rsidRDefault="00C35252" w:rsidP="00C35252">
      <w:pPr>
        <w:pStyle w:val="a3"/>
        <w:spacing w:before="0" w:beforeAutospacing="0" w:after="0" w:afterAutospacing="0"/>
        <w:jc w:val="both"/>
        <w:rPr>
          <w:sz w:val="28"/>
          <w:szCs w:val="28"/>
        </w:rPr>
      </w:pPr>
      <w:r w:rsidRPr="00C35252">
        <w:rPr>
          <w:sz w:val="28"/>
          <w:szCs w:val="28"/>
        </w:rPr>
        <w:t>В 2015 году комитетом по молодежной политике Ленинградской области поддержан ряд творческих молодежных проектов. Среди них хочется отметить:</w:t>
      </w:r>
    </w:p>
    <w:p w:rsidR="00C35252" w:rsidRPr="00C35252" w:rsidRDefault="00C35252" w:rsidP="00C35252">
      <w:pPr>
        <w:pStyle w:val="a3"/>
        <w:spacing w:before="0" w:beforeAutospacing="0" w:after="0" w:afterAutospacing="0"/>
        <w:jc w:val="both"/>
        <w:rPr>
          <w:sz w:val="28"/>
          <w:szCs w:val="28"/>
        </w:rPr>
      </w:pPr>
      <w:r w:rsidRPr="00C35252">
        <w:rPr>
          <w:sz w:val="28"/>
          <w:szCs w:val="28"/>
        </w:rPr>
        <w:t> «13-й областной открытый конкурс молодых модельеров «Золотая нить 2015». Конкурс проводился 10-11 апреля 2015 г. в г. Кириши в следующих номинациях: городская одежда, вечерний костюм, театральный костюм, авангард, этнический костюм, моно-костюм, PR-коллекция, юный дизайнер (до 14 лет). Для ателье, производств и швейных мастерских вводилась дополнительная номинация. Номинация «ГРАН-ПРИ» Образцовый самодеятельный коллектив театр-студия детской и молодежной моды «</w:t>
      </w:r>
      <w:proofErr w:type="spellStart"/>
      <w:r w:rsidRPr="00C35252">
        <w:rPr>
          <w:sz w:val="28"/>
          <w:szCs w:val="28"/>
        </w:rPr>
        <w:t>Скальса</w:t>
      </w:r>
      <w:proofErr w:type="spellEnd"/>
      <w:r w:rsidRPr="00C35252">
        <w:rPr>
          <w:sz w:val="28"/>
          <w:szCs w:val="28"/>
        </w:rPr>
        <w:t xml:space="preserve">», коллекция «Радуга надежды» г. </w:t>
      </w:r>
      <w:proofErr w:type="spellStart"/>
      <w:r w:rsidRPr="00C35252">
        <w:rPr>
          <w:sz w:val="28"/>
          <w:szCs w:val="28"/>
        </w:rPr>
        <w:t>Пикалёво</w:t>
      </w:r>
      <w:proofErr w:type="spellEnd"/>
      <w:r w:rsidRPr="00C35252">
        <w:rPr>
          <w:sz w:val="28"/>
          <w:szCs w:val="28"/>
        </w:rPr>
        <w:t>.</w:t>
      </w:r>
    </w:p>
    <w:p w:rsidR="00C35252" w:rsidRPr="00C35252" w:rsidRDefault="00C35252" w:rsidP="00C35252">
      <w:pPr>
        <w:pStyle w:val="a3"/>
        <w:spacing w:before="0" w:beforeAutospacing="0" w:after="0" w:afterAutospacing="0"/>
        <w:jc w:val="both"/>
        <w:rPr>
          <w:sz w:val="28"/>
          <w:szCs w:val="28"/>
        </w:rPr>
      </w:pPr>
      <w:r w:rsidRPr="00C35252">
        <w:rPr>
          <w:sz w:val="28"/>
          <w:szCs w:val="28"/>
        </w:rPr>
        <w:t>«</w:t>
      </w:r>
      <w:proofErr w:type="spellStart"/>
      <w:r w:rsidRPr="00C35252">
        <w:rPr>
          <w:sz w:val="28"/>
          <w:szCs w:val="28"/>
        </w:rPr>
        <w:t>Светогорский</w:t>
      </w:r>
      <w:proofErr w:type="spellEnd"/>
      <w:r w:rsidRPr="00C35252">
        <w:rPr>
          <w:sz w:val="28"/>
          <w:szCs w:val="28"/>
        </w:rPr>
        <w:t xml:space="preserve"> межмуниципальный молодежный марафон «МММ-2015. Победа в наших руках». Мероприятие состоялось 18-19 апреля 2015 года в п. Рощино Выборгского района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«Областной фестиваль по брейк-дансу». 13-14 ноября 2015 года в г. Кириши Ленинградской области состоялся Областной фестиваль по брейк-дансу. В Фестивале приняли участие представители муниципальных образований Ленинградской области. В рамках программы Фестиваля состоялись мастер-классы по </w:t>
      </w:r>
      <w:proofErr w:type="spellStart"/>
      <w:r w:rsidRPr="00C35252">
        <w:rPr>
          <w:sz w:val="28"/>
          <w:szCs w:val="28"/>
        </w:rPr>
        <w:t>ди-джеингу</w:t>
      </w:r>
      <w:proofErr w:type="spellEnd"/>
      <w:r w:rsidRPr="00C35252">
        <w:rPr>
          <w:sz w:val="28"/>
          <w:szCs w:val="28"/>
        </w:rPr>
        <w:t xml:space="preserve"> и по </w:t>
      </w:r>
      <w:proofErr w:type="spellStart"/>
      <w:r w:rsidRPr="00C35252">
        <w:rPr>
          <w:sz w:val="28"/>
          <w:szCs w:val="28"/>
        </w:rPr>
        <w:t>брейкингу</w:t>
      </w:r>
      <w:proofErr w:type="spellEnd"/>
      <w:r w:rsidRPr="00C35252">
        <w:rPr>
          <w:sz w:val="28"/>
          <w:szCs w:val="28"/>
        </w:rPr>
        <w:t>.</w:t>
      </w:r>
    </w:p>
    <w:p w:rsidR="00C35252" w:rsidRPr="00C35252" w:rsidRDefault="00C35252" w:rsidP="00C35252">
      <w:pPr>
        <w:pStyle w:val="a3"/>
        <w:spacing w:before="0" w:beforeAutospacing="0" w:after="0" w:afterAutospacing="0"/>
        <w:jc w:val="both"/>
        <w:rPr>
          <w:sz w:val="28"/>
          <w:szCs w:val="28"/>
        </w:rPr>
      </w:pPr>
      <w:r w:rsidRPr="00C35252">
        <w:rPr>
          <w:sz w:val="28"/>
          <w:szCs w:val="28"/>
        </w:rPr>
        <w:t>«Интегрированный фестиваль молодых талантливых инвалидов и молодых людей с ограниченными возможностями «Ветер в соснах». Фестиваль состоялся 18-20 декабря 2015 года в г. Сосновый Бор. В мероприятии приняли участие 60 молодых талантливых инвалидов и молодых людей с ограниченными возможностями.</w:t>
      </w:r>
    </w:p>
    <w:p w:rsidR="00C35252" w:rsidRPr="00C35252" w:rsidRDefault="00C35252" w:rsidP="00C35252">
      <w:pPr>
        <w:pStyle w:val="a3"/>
        <w:spacing w:before="0" w:beforeAutospacing="0" w:after="0" w:afterAutospacing="0"/>
        <w:jc w:val="both"/>
        <w:rPr>
          <w:sz w:val="28"/>
          <w:szCs w:val="28"/>
        </w:rPr>
      </w:pPr>
      <w:r w:rsidRPr="00C35252">
        <w:rPr>
          <w:sz w:val="28"/>
          <w:szCs w:val="28"/>
        </w:rPr>
        <w:t xml:space="preserve">22 декабря 2015 года в здании Правительства Ленинградской области состоялась торжественная церемония чествования талантливой молодежи Ленинградской области по итогам 2014-2015 учебного года. Дипломы и </w:t>
      </w:r>
      <w:r w:rsidRPr="00C35252">
        <w:rPr>
          <w:sz w:val="28"/>
          <w:szCs w:val="28"/>
        </w:rPr>
        <w:lastRenderedPageBreak/>
        <w:t>награды из рук губернатора получили 20 победителей областных и межрегиональных олимпиад, конкурсов, фестивалей и спортивных соревнований конкурсных мероприятий. Размер премии составляет 25 тысяч рублей.</w:t>
      </w:r>
    </w:p>
    <w:p w:rsidR="00C35252" w:rsidRPr="00C35252" w:rsidRDefault="00C35252" w:rsidP="00C35252">
      <w:pPr>
        <w:pStyle w:val="a3"/>
        <w:spacing w:before="0" w:beforeAutospacing="0" w:after="0" w:afterAutospacing="0"/>
        <w:jc w:val="both"/>
        <w:rPr>
          <w:sz w:val="28"/>
          <w:szCs w:val="28"/>
        </w:rPr>
      </w:pPr>
      <w:r w:rsidRPr="00C35252">
        <w:rPr>
          <w:sz w:val="28"/>
          <w:szCs w:val="28"/>
        </w:rPr>
        <w:t>Особо хочется отметить, что член молодежного совета при Губернаторе Ленинградской области Валентин Бойцов (Бокситогорский район), студент Государственного института экономики, финансов, права и технологий (г.</w:t>
      </w:r>
      <w:r w:rsidRPr="00C35252">
        <w:rPr>
          <w:sz w:val="28"/>
          <w:szCs w:val="28"/>
        </w:rPr>
        <w:t xml:space="preserve"> </w:t>
      </w:r>
      <w:r w:rsidRPr="00C35252">
        <w:rPr>
          <w:sz w:val="28"/>
          <w:szCs w:val="28"/>
        </w:rPr>
        <w:t>Гатчина) в ноябре 2015 года стал победителем Всероссийского конкурса «Студент года».</w:t>
      </w:r>
    </w:p>
    <w:p w:rsidR="00C35252" w:rsidRPr="00C35252" w:rsidRDefault="00C35252" w:rsidP="00C35252">
      <w:pPr>
        <w:pStyle w:val="a3"/>
        <w:spacing w:before="0" w:beforeAutospacing="0" w:after="0" w:afterAutospacing="0"/>
        <w:jc w:val="both"/>
        <w:rPr>
          <w:sz w:val="28"/>
          <w:szCs w:val="28"/>
        </w:rPr>
      </w:pPr>
      <w:r w:rsidRPr="00C35252">
        <w:rPr>
          <w:sz w:val="28"/>
          <w:szCs w:val="28"/>
        </w:rPr>
        <w:t>В 2016 году работа со студенческой молодежью будет продолжена. При комитете по молодежной политике Ленинградской области будет создан экспертный совет с участием представителей студенческих объединений высших учебных заведений.</w:t>
      </w:r>
    </w:p>
    <w:p w:rsidR="00C35252" w:rsidRPr="00C35252" w:rsidRDefault="00C35252" w:rsidP="00C35252">
      <w:pPr>
        <w:pStyle w:val="a3"/>
        <w:spacing w:before="0" w:beforeAutospacing="0" w:after="0" w:afterAutospacing="0"/>
        <w:jc w:val="both"/>
        <w:rPr>
          <w:sz w:val="28"/>
          <w:szCs w:val="28"/>
        </w:rPr>
      </w:pPr>
      <w:r w:rsidRPr="00C35252">
        <w:rPr>
          <w:sz w:val="28"/>
          <w:szCs w:val="28"/>
        </w:rPr>
        <w:t>Также к основным задачам комитета на 2016 год относятся:</w:t>
      </w:r>
    </w:p>
    <w:p w:rsidR="00C35252" w:rsidRPr="00C35252" w:rsidRDefault="00C35252" w:rsidP="00C35252">
      <w:pPr>
        <w:pStyle w:val="a3"/>
        <w:spacing w:before="0" w:beforeAutospacing="0" w:after="0" w:afterAutospacing="0"/>
        <w:jc w:val="both"/>
        <w:rPr>
          <w:sz w:val="28"/>
          <w:szCs w:val="28"/>
        </w:rPr>
      </w:pPr>
      <w:r w:rsidRPr="00C35252">
        <w:rPr>
          <w:sz w:val="28"/>
          <w:szCs w:val="28"/>
        </w:rPr>
        <w:t>1.      Развитие регионального проекта «Центр военно-патриотического воспитания и подготовки граждан (молодежи) к военной службе «Патриот»:</w:t>
      </w:r>
    </w:p>
    <w:p w:rsidR="00C35252" w:rsidRPr="00C35252" w:rsidRDefault="00C35252" w:rsidP="00C35252">
      <w:pPr>
        <w:pStyle w:val="a3"/>
        <w:spacing w:before="0" w:beforeAutospacing="0" w:after="0" w:afterAutospacing="0"/>
        <w:jc w:val="both"/>
        <w:rPr>
          <w:sz w:val="28"/>
          <w:szCs w:val="28"/>
        </w:rPr>
      </w:pPr>
      <w:r w:rsidRPr="00C35252">
        <w:rPr>
          <w:sz w:val="28"/>
          <w:szCs w:val="28"/>
        </w:rPr>
        <w:t>- Организация деятельности Координационного совета по военно-патриотическому воспитанию и подготовке граждан (молодежи) к военной службе.</w:t>
      </w:r>
    </w:p>
    <w:p w:rsidR="00C35252" w:rsidRPr="00C35252" w:rsidRDefault="00C35252" w:rsidP="00C35252">
      <w:pPr>
        <w:pStyle w:val="a3"/>
        <w:spacing w:before="0" w:beforeAutospacing="0" w:after="0" w:afterAutospacing="0"/>
        <w:jc w:val="both"/>
        <w:rPr>
          <w:sz w:val="28"/>
          <w:szCs w:val="28"/>
        </w:rPr>
      </w:pPr>
      <w:r w:rsidRPr="00C35252">
        <w:rPr>
          <w:sz w:val="28"/>
          <w:szCs w:val="28"/>
        </w:rPr>
        <w:t>- Организация деятельности зональных центров ГБУ ЛО «Центр «Патриот» в муниципальных образованиях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 Разработка и утверждение порядка проведения поисковых работ на территории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2.      Развитие регионального проекта «Центр поддержки добровольческих инициатив» на базе ГБУ ЛО «Центр «Молодежный»:</w:t>
      </w:r>
    </w:p>
    <w:p w:rsidR="00C35252" w:rsidRPr="00C35252" w:rsidRDefault="00C35252" w:rsidP="00C35252">
      <w:pPr>
        <w:pStyle w:val="a3"/>
        <w:spacing w:before="0" w:beforeAutospacing="0" w:after="0" w:afterAutospacing="0"/>
        <w:jc w:val="both"/>
        <w:rPr>
          <w:sz w:val="28"/>
          <w:szCs w:val="28"/>
        </w:rPr>
      </w:pPr>
      <w:r w:rsidRPr="00C35252">
        <w:rPr>
          <w:sz w:val="28"/>
          <w:szCs w:val="28"/>
        </w:rPr>
        <w:t>- Формирование добровольческого актива от 100 до 500 человек в каждом муниципальном районе (городском округе)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 Поддержка системных добровольческих инициатив (общероссийские мероприятия и акции).</w:t>
      </w:r>
    </w:p>
    <w:p w:rsidR="00C35252" w:rsidRPr="00C35252" w:rsidRDefault="00C35252" w:rsidP="00C35252">
      <w:pPr>
        <w:pStyle w:val="a3"/>
        <w:spacing w:before="0" w:beforeAutospacing="0" w:after="0" w:afterAutospacing="0"/>
        <w:jc w:val="both"/>
        <w:rPr>
          <w:sz w:val="28"/>
          <w:szCs w:val="28"/>
        </w:rPr>
      </w:pPr>
      <w:r w:rsidRPr="00C35252">
        <w:rPr>
          <w:sz w:val="28"/>
          <w:szCs w:val="28"/>
        </w:rPr>
        <w:t>- Привлечение добровольческих организаций к работе по социализации молодежи, находящейся в конфликте с законом.</w:t>
      </w:r>
    </w:p>
    <w:p w:rsidR="00C35252" w:rsidRPr="00C35252" w:rsidRDefault="00C35252" w:rsidP="00C35252">
      <w:pPr>
        <w:pStyle w:val="a3"/>
        <w:spacing w:before="0" w:beforeAutospacing="0" w:after="0" w:afterAutospacing="0"/>
        <w:jc w:val="both"/>
        <w:rPr>
          <w:sz w:val="28"/>
          <w:szCs w:val="28"/>
        </w:rPr>
      </w:pPr>
      <w:r w:rsidRPr="00C35252">
        <w:rPr>
          <w:sz w:val="28"/>
          <w:szCs w:val="28"/>
        </w:rPr>
        <w:t>3.      Развитие регионального проекта «Открытое молодежное пространство»:</w:t>
      </w:r>
    </w:p>
    <w:p w:rsidR="00C35252" w:rsidRPr="00C35252" w:rsidRDefault="00C35252" w:rsidP="00C35252">
      <w:pPr>
        <w:pStyle w:val="a3"/>
        <w:spacing w:before="0" w:beforeAutospacing="0" w:after="0" w:afterAutospacing="0"/>
        <w:jc w:val="both"/>
        <w:rPr>
          <w:sz w:val="28"/>
          <w:szCs w:val="28"/>
        </w:rPr>
      </w:pPr>
      <w:r w:rsidRPr="00C35252">
        <w:rPr>
          <w:sz w:val="28"/>
          <w:szCs w:val="28"/>
        </w:rPr>
        <w:t>- При оптимальном использовании имеющейся инфраструктуры увеличится число граждан (молодежи), занятой организованными формами досуга. Улучшится комфортность среды проживания в поселениях Ленинградской области.</w:t>
      </w:r>
    </w:p>
    <w:p w:rsidR="00C35252" w:rsidRPr="00C35252" w:rsidRDefault="00C35252" w:rsidP="00C35252">
      <w:pPr>
        <w:pStyle w:val="a3"/>
        <w:spacing w:before="0" w:beforeAutospacing="0" w:after="0" w:afterAutospacing="0"/>
        <w:jc w:val="both"/>
        <w:rPr>
          <w:sz w:val="28"/>
          <w:szCs w:val="28"/>
        </w:rPr>
      </w:pPr>
      <w:r w:rsidRPr="00C35252">
        <w:rPr>
          <w:sz w:val="28"/>
          <w:szCs w:val="28"/>
        </w:rPr>
        <w:t>4.      Развитие предпринимательской активности молодежи.</w:t>
      </w:r>
    </w:p>
    <w:bookmarkEnd w:id="0"/>
    <w:p w:rsidR="001770FE" w:rsidRPr="00C35252" w:rsidRDefault="001770FE" w:rsidP="00C35252">
      <w:pPr>
        <w:rPr>
          <w:rFonts w:ascii="Times New Roman" w:hAnsi="Times New Roman" w:cs="Times New Roman"/>
          <w:sz w:val="28"/>
          <w:szCs w:val="28"/>
        </w:rPr>
      </w:pPr>
    </w:p>
    <w:sectPr w:rsidR="001770FE" w:rsidRPr="00C35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76"/>
    <w:rsid w:val="001770FE"/>
    <w:rsid w:val="00307B76"/>
    <w:rsid w:val="00C3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2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5594</Words>
  <Characters>31892</Characters>
  <Application>Microsoft Office Word</Application>
  <DocSecurity>0</DocSecurity>
  <Lines>265</Lines>
  <Paragraphs>74</Paragraphs>
  <ScaleCrop>false</ScaleCrop>
  <Company/>
  <LinksUpToDate>false</LinksUpToDate>
  <CharactersWithSpaces>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БОГДАНОВА</dc:creator>
  <cp:keywords/>
  <dc:description/>
  <cp:lastModifiedBy>Мария Сергеевна БОГДАНОВА</cp:lastModifiedBy>
  <cp:revision>2</cp:revision>
  <dcterms:created xsi:type="dcterms:W3CDTF">2018-06-08T11:39:00Z</dcterms:created>
  <dcterms:modified xsi:type="dcterms:W3CDTF">2018-06-08T11:40:00Z</dcterms:modified>
</cp:coreProperties>
</file>