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2" w:rsidRPr="00EE2D92" w:rsidRDefault="00EE2D92" w:rsidP="00EE2D92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bookmarkStart w:id="0" w:name="_GoBack"/>
      <w:bookmarkEnd w:id="0"/>
      <w:r w:rsidRPr="00EE2D92">
        <w:rPr>
          <w:rFonts w:ascii="Times New Roman" w:hAnsi="Times New Roman"/>
          <w:b/>
          <w:bCs/>
          <w:spacing w:val="-6"/>
          <w:sz w:val="28"/>
          <w:szCs w:val="28"/>
        </w:rPr>
        <w:t>Аналитическая записка об итогах исполнения областного бюджета</w:t>
      </w:r>
    </w:p>
    <w:p w:rsidR="00EE2D92" w:rsidRDefault="00EE2D92" w:rsidP="00EE2D92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E2D92">
        <w:rPr>
          <w:rFonts w:ascii="Times New Roman" w:hAnsi="Times New Roman"/>
          <w:b/>
          <w:bCs/>
          <w:spacing w:val="-6"/>
          <w:sz w:val="28"/>
          <w:szCs w:val="28"/>
        </w:rPr>
        <w:t>Ленинградской области за  2016  год</w:t>
      </w:r>
    </w:p>
    <w:p w:rsidR="00EE2D92" w:rsidRPr="00EE2D92" w:rsidRDefault="00EE2D92" w:rsidP="00EE2D92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F0D4E" w:rsidRPr="00836946" w:rsidRDefault="00DF0D4E" w:rsidP="009A5108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 xml:space="preserve">Комитет по </w:t>
      </w:r>
      <w:r w:rsidR="00105D18" w:rsidRPr="00836946">
        <w:rPr>
          <w:rFonts w:ascii="Times New Roman" w:hAnsi="Times New Roman"/>
          <w:b/>
          <w:bCs/>
          <w:spacing w:val="-6"/>
          <w:sz w:val="28"/>
          <w:szCs w:val="28"/>
        </w:rPr>
        <w:t>молодежной политике</w:t>
      </w: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 xml:space="preserve"> Ленинградской области</w:t>
      </w:r>
    </w:p>
    <w:p w:rsidR="00DF0D4E" w:rsidRDefault="00DF0D4E" w:rsidP="009A5108">
      <w:pPr>
        <w:pStyle w:val="a3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ab/>
      </w:r>
    </w:p>
    <w:p w:rsidR="001133D2" w:rsidRPr="00836946" w:rsidRDefault="001133D2" w:rsidP="001133D2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>Государственная программа Ленинградской области</w:t>
      </w:r>
    </w:p>
    <w:p w:rsidR="001133D2" w:rsidRPr="00836946" w:rsidRDefault="00193289" w:rsidP="001133D2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>"</w:t>
      </w:r>
      <w:r w:rsidR="001133D2" w:rsidRPr="00836946">
        <w:rPr>
          <w:rFonts w:ascii="Times New Roman" w:hAnsi="Times New Roman"/>
          <w:b/>
          <w:bCs/>
          <w:spacing w:val="-6"/>
          <w:sz w:val="28"/>
          <w:szCs w:val="28"/>
        </w:rPr>
        <w:t>Стимулирование экономической активности Ленинградской области</w:t>
      </w: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>"</w:t>
      </w:r>
    </w:p>
    <w:p w:rsidR="001133D2" w:rsidRPr="00836946" w:rsidRDefault="001133D2" w:rsidP="001133D2">
      <w:pPr>
        <w:pStyle w:val="a3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ab/>
      </w:r>
    </w:p>
    <w:p w:rsidR="00E10287" w:rsidRPr="00836946" w:rsidRDefault="00E10287" w:rsidP="00E102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>Подпрограмма "Развитие международных и межрегиональных связей Ленинградской области"</w:t>
      </w:r>
    </w:p>
    <w:p w:rsidR="00E10287" w:rsidRPr="00836946" w:rsidRDefault="00E10287" w:rsidP="00E102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7C7633" w:rsidRPr="00836946" w:rsidRDefault="007C7633" w:rsidP="007C763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>Предусмотренные в рамках подпрограммы комитету по молодежной политике Ленинградской области бюджетные ассигнования в сумме 2</w:t>
      </w:r>
      <w:r w:rsidR="00A9075C" w:rsidRPr="00A9075C">
        <w:rPr>
          <w:rFonts w:ascii="Times New Roman" w:hAnsi="Times New Roman"/>
          <w:bCs/>
          <w:spacing w:val="-6"/>
          <w:sz w:val="28"/>
          <w:szCs w:val="28"/>
        </w:rPr>
        <w:t>591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>,</w:t>
      </w:r>
      <w:r w:rsidR="00A9075C" w:rsidRPr="00A9075C">
        <w:rPr>
          <w:rFonts w:ascii="Times New Roman" w:hAnsi="Times New Roman"/>
          <w:bCs/>
          <w:spacing w:val="-6"/>
          <w:sz w:val="28"/>
          <w:szCs w:val="28"/>
        </w:rPr>
        <w:t>3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тыс. рублей исполнены </w:t>
      </w:r>
      <w:r w:rsidR="006B6935" w:rsidRPr="00836946">
        <w:rPr>
          <w:rFonts w:ascii="Times New Roman" w:hAnsi="Times New Roman"/>
          <w:bCs/>
          <w:spacing w:val="-6"/>
          <w:sz w:val="28"/>
          <w:szCs w:val="28"/>
        </w:rPr>
        <w:t xml:space="preserve">за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2016 года в объеме </w:t>
      </w:r>
      <w:r w:rsidR="00B4347D" w:rsidRPr="00B4347D">
        <w:rPr>
          <w:rFonts w:ascii="Times New Roman" w:hAnsi="Times New Roman"/>
          <w:bCs/>
          <w:spacing w:val="-6"/>
          <w:sz w:val="28"/>
          <w:szCs w:val="28"/>
        </w:rPr>
        <w:t>2</w:t>
      </w:r>
      <w:r w:rsidR="00B4347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4347D" w:rsidRPr="00B4347D">
        <w:rPr>
          <w:rFonts w:ascii="Times New Roman" w:hAnsi="Times New Roman"/>
          <w:bCs/>
          <w:spacing w:val="-6"/>
          <w:sz w:val="28"/>
          <w:szCs w:val="28"/>
        </w:rPr>
        <w:t>590,8</w:t>
      </w:r>
      <w:r w:rsidR="00B4347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тыс. рублей или </w:t>
      </w:r>
      <w:r w:rsidR="00A9075C" w:rsidRPr="00A9075C">
        <w:rPr>
          <w:rFonts w:ascii="Times New Roman" w:hAnsi="Times New Roman"/>
          <w:bCs/>
          <w:spacing w:val="-6"/>
          <w:sz w:val="28"/>
          <w:szCs w:val="28"/>
        </w:rPr>
        <w:t>100</w:t>
      </w:r>
      <w:r w:rsidR="00B4347D">
        <w:rPr>
          <w:rFonts w:ascii="Times New Roman" w:hAnsi="Times New Roman"/>
          <w:bCs/>
          <w:spacing w:val="-6"/>
          <w:sz w:val="28"/>
          <w:szCs w:val="28"/>
        </w:rPr>
        <w:t>,0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% годовых назначений.</w:t>
      </w:r>
    </w:p>
    <w:p w:rsidR="007C7633" w:rsidRDefault="007C7633" w:rsidP="007C76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Субсидии государственному бюджетному учреждению Ленинградской области "Центр досуговых, оздоровительных и учебных программ "Молодежный" на </w:t>
      </w:r>
      <w:r w:rsidR="001A7746">
        <w:rPr>
          <w:rFonts w:ascii="Times New Roman" w:hAnsi="Times New Roman"/>
          <w:bCs/>
          <w:spacing w:val="-6"/>
          <w:sz w:val="28"/>
          <w:szCs w:val="28"/>
        </w:rPr>
        <w:t xml:space="preserve">проведение </w:t>
      </w:r>
      <w:r w:rsidR="001A7746" w:rsidRPr="00055162">
        <w:rPr>
          <w:rFonts w:ascii="Times New Roman" w:eastAsia="Times New Roman" w:hAnsi="Times New Roman"/>
          <w:sz w:val="28"/>
          <w:szCs w:val="28"/>
          <w:lang w:eastAsia="ru-RU"/>
        </w:rPr>
        <w:t>VI Ленинградск</w:t>
      </w:r>
      <w:r w:rsidR="001A774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A7746" w:rsidRPr="00055162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</w:t>
      </w:r>
      <w:r w:rsidR="001A774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A7746" w:rsidRPr="0005516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форум</w:t>
      </w:r>
      <w:r w:rsidR="001A77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7746" w:rsidRPr="00055162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Александра Невского для российских соотечественников, проживающих за рубежом</w:t>
      </w:r>
      <w:r w:rsidR="00A9075C" w:rsidRPr="00A90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075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 2016 год</w:t>
      </w:r>
      <w:r w:rsidR="00A9075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1978BA">
        <w:rPr>
          <w:rFonts w:ascii="Times New Roman" w:hAnsi="Times New Roman"/>
          <w:bCs/>
          <w:spacing w:val="-6"/>
          <w:sz w:val="28"/>
          <w:szCs w:val="28"/>
        </w:rPr>
        <w:t>исполнены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в сумме 1 </w:t>
      </w:r>
      <w:r w:rsidR="00C85F93">
        <w:rPr>
          <w:rFonts w:ascii="Times New Roman" w:hAnsi="Times New Roman"/>
          <w:bCs/>
          <w:spacing w:val="-6"/>
          <w:sz w:val="28"/>
          <w:szCs w:val="28"/>
        </w:rPr>
        <w:t>95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0,0 тыс. рублей или на 100,0 % к плану года. </w:t>
      </w:r>
      <w:r w:rsidR="001A7746">
        <w:rPr>
          <w:rFonts w:ascii="Times New Roman" w:hAnsi="Times New Roman"/>
          <w:bCs/>
          <w:spacing w:val="-6"/>
          <w:sz w:val="28"/>
          <w:szCs w:val="28"/>
        </w:rPr>
        <w:t xml:space="preserve"> В </w:t>
      </w:r>
      <w:r w:rsidR="001A7746" w:rsidRPr="00055162">
        <w:rPr>
          <w:rFonts w:ascii="Times New Roman" w:eastAsia="Times New Roman" w:hAnsi="Times New Roman"/>
          <w:sz w:val="28"/>
          <w:szCs w:val="28"/>
          <w:lang w:eastAsia="ru-RU"/>
        </w:rPr>
        <w:t>VI Ленинградск</w:t>
      </w:r>
      <w:r w:rsidR="001A774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1A7746" w:rsidRPr="00055162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</w:t>
      </w:r>
      <w:r w:rsidR="001A774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1A7746" w:rsidRPr="00055162">
        <w:rPr>
          <w:rFonts w:ascii="Times New Roman" w:eastAsia="Times New Roman" w:hAnsi="Times New Roman"/>
          <w:sz w:val="28"/>
          <w:szCs w:val="28"/>
          <w:lang w:eastAsia="ru-RU"/>
        </w:rPr>
        <w:t xml:space="preserve"> форум</w:t>
      </w:r>
      <w:r w:rsidR="001A77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7746" w:rsidRPr="00055162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Александра Невского</w:t>
      </w:r>
      <w:r w:rsidR="005E47D8">
        <w:rPr>
          <w:rFonts w:ascii="Times New Roman" w:eastAsia="Times New Roman" w:hAnsi="Times New Roman"/>
          <w:sz w:val="28"/>
          <w:szCs w:val="28"/>
          <w:lang w:eastAsia="ru-RU"/>
        </w:rPr>
        <w:t>, прошедшем с 4 по 11 мая 2016 года,</w:t>
      </w:r>
      <w:r w:rsidR="001A774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247F99" w:rsidRPr="00055162">
        <w:rPr>
          <w:rFonts w:ascii="Times New Roman" w:eastAsia="Times New Roman" w:hAnsi="Times New Roman"/>
          <w:sz w:val="28"/>
          <w:szCs w:val="28"/>
          <w:lang w:eastAsia="ru-RU"/>
        </w:rPr>
        <w:t>принял</w:t>
      </w:r>
      <w:r w:rsidR="00247F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47F99" w:rsidRPr="000551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F9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</w:t>
      </w:r>
      <w:r w:rsidR="00247F99" w:rsidRPr="00055162">
        <w:rPr>
          <w:rFonts w:ascii="Times New Roman" w:eastAsia="Times New Roman" w:hAnsi="Times New Roman"/>
          <w:sz w:val="28"/>
          <w:szCs w:val="28"/>
          <w:lang w:eastAsia="ru-RU"/>
        </w:rPr>
        <w:t>80 человек из 22 стран.</w:t>
      </w:r>
    </w:p>
    <w:p w:rsidR="00B4347D" w:rsidRPr="00836946" w:rsidRDefault="00B4347D" w:rsidP="007C763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реализацию мероприятий </w:t>
      </w:r>
      <w:r w:rsidRPr="00B4347D">
        <w:rPr>
          <w:rFonts w:ascii="Times New Roman" w:eastAsia="Times New Roman" w:hAnsi="Times New Roman"/>
          <w:sz w:val="28"/>
          <w:szCs w:val="28"/>
          <w:lang w:eastAsia="ru-RU"/>
        </w:rPr>
        <w:t>в сфере молодежной политики по взаимодействию с соотечественниками, проживающими за рубежом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период исполнены в сумме 640,8 тыс. рублей, или на </w:t>
      </w:r>
      <w:r w:rsidR="00A9075C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к годовым назначениям.</w:t>
      </w:r>
    </w:p>
    <w:p w:rsidR="00106EAB" w:rsidRPr="00836946" w:rsidRDefault="00106EAB" w:rsidP="00106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DF0D4E" w:rsidRPr="00836946" w:rsidRDefault="00DF0D4E" w:rsidP="003D29F6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>Государственная программа Ленинградской области</w:t>
      </w:r>
      <w:r w:rsidR="009A5108" w:rsidRPr="00836946">
        <w:rPr>
          <w:rFonts w:ascii="Times New Roman" w:hAnsi="Times New Roman"/>
          <w:b/>
          <w:bCs/>
          <w:spacing w:val="-6"/>
          <w:sz w:val="28"/>
          <w:szCs w:val="28"/>
        </w:rPr>
        <w:t xml:space="preserve"> "</w:t>
      </w:r>
      <w:r w:rsidR="003D29F6" w:rsidRPr="00836946">
        <w:rPr>
          <w:rFonts w:ascii="Times New Roman" w:hAnsi="Times New Roman"/>
          <w:b/>
          <w:bCs/>
          <w:spacing w:val="-6"/>
          <w:sz w:val="28"/>
          <w:szCs w:val="28"/>
        </w:rPr>
        <w:t>Устойчивое общественное развитие</w:t>
      </w: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 xml:space="preserve"> в Ленинградской области</w:t>
      </w:r>
      <w:r w:rsidR="009A5108" w:rsidRPr="00836946">
        <w:rPr>
          <w:rFonts w:ascii="Times New Roman" w:hAnsi="Times New Roman"/>
          <w:b/>
          <w:bCs/>
          <w:spacing w:val="-6"/>
          <w:sz w:val="28"/>
          <w:szCs w:val="28"/>
        </w:rPr>
        <w:t>"</w:t>
      </w:r>
    </w:p>
    <w:p w:rsidR="00DF0D4E" w:rsidRPr="00836946" w:rsidRDefault="00DF0D4E" w:rsidP="009A5108">
      <w:pPr>
        <w:pStyle w:val="a3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D1220" w:rsidRPr="00836946" w:rsidRDefault="00BD1220" w:rsidP="00BD1220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Предусмотренные в рамках программы комитету по молодежной политике Ленинградской области бюджетные ассигнования в сумме </w:t>
      </w:r>
      <w:r w:rsidR="006B6935" w:rsidRPr="00836946">
        <w:rPr>
          <w:rFonts w:ascii="Times New Roman" w:hAnsi="Times New Roman"/>
          <w:bCs/>
          <w:spacing w:val="-6"/>
          <w:sz w:val="28"/>
          <w:szCs w:val="28"/>
        </w:rPr>
        <w:t>11</w:t>
      </w:r>
      <w:r w:rsidR="00A9075C">
        <w:rPr>
          <w:rFonts w:ascii="Times New Roman" w:hAnsi="Times New Roman"/>
          <w:bCs/>
          <w:spacing w:val="-6"/>
          <w:sz w:val="28"/>
          <w:szCs w:val="28"/>
        </w:rPr>
        <w:t>7411,5</w:t>
      </w:r>
      <w:r w:rsidR="006B6935" w:rsidRPr="0083694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>тыс. ру</w:t>
      </w:r>
      <w:r w:rsidR="00AE2566" w:rsidRPr="00836946">
        <w:rPr>
          <w:rFonts w:ascii="Times New Roman" w:hAnsi="Times New Roman"/>
          <w:bCs/>
          <w:spacing w:val="-6"/>
          <w:sz w:val="28"/>
          <w:szCs w:val="28"/>
        </w:rPr>
        <w:t xml:space="preserve">блей исполнены </w:t>
      </w:r>
      <w:r w:rsidR="00B4347D">
        <w:rPr>
          <w:rFonts w:ascii="Times New Roman" w:hAnsi="Times New Roman"/>
          <w:bCs/>
          <w:spacing w:val="-6"/>
          <w:sz w:val="28"/>
          <w:szCs w:val="28"/>
        </w:rPr>
        <w:t xml:space="preserve">за </w:t>
      </w:r>
      <w:r w:rsidR="00AE2566" w:rsidRPr="00836946">
        <w:rPr>
          <w:rFonts w:ascii="Times New Roman" w:hAnsi="Times New Roman"/>
          <w:bCs/>
          <w:spacing w:val="-6"/>
          <w:sz w:val="28"/>
          <w:szCs w:val="28"/>
        </w:rPr>
        <w:t xml:space="preserve"> 2016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год в объеме </w:t>
      </w:r>
      <w:r w:rsidR="00A9075C">
        <w:rPr>
          <w:rFonts w:ascii="Times New Roman" w:hAnsi="Times New Roman"/>
          <w:bCs/>
          <w:spacing w:val="-6"/>
          <w:sz w:val="28"/>
          <w:szCs w:val="28"/>
        </w:rPr>
        <w:t>115219,8</w:t>
      </w:r>
      <w:r w:rsidR="00B4347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>тыс</w:t>
      </w:r>
      <w:r w:rsidR="00E92A25" w:rsidRPr="00836946">
        <w:rPr>
          <w:rFonts w:ascii="Times New Roman" w:hAnsi="Times New Roman"/>
          <w:bCs/>
          <w:spacing w:val="-6"/>
          <w:sz w:val="28"/>
          <w:szCs w:val="28"/>
        </w:rPr>
        <w:t>.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рублей или </w:t>
      </w:r>
      <w:r w:rsidR="00A9075C">
        <w:rPr>
          <w:rFonts w:ascii="Times New Roman" w:hAnsi="Times New Roman"/>
          <w:bCs/>
          <w:spacing w:val="-6"/>
          <w:sz w:val="28"/>
          <w:szCs w:val="28"/>
        </w:rPr>
        <w:t>98,2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% годовых назначений.</w:t>
      </w:r>
    </w:p>
    <w:p w:rsidR="00BD1220" w:rsidRPr="00836946" w:rsidRDefault="00BD1220" w:rsidP="00BD1220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DB2806" w:rsidRPr="00836946" w:rsidRDefault="00BD1220" w:rsidP="00BD1220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>Подпрограмма "Молодежь Ленинградской области"</w:t>
      </w:r>
    </w:p>
    <w:p w:rsidR="00BD1220" w:rsidRPr="00836946" w:rsidRDefault="00BD1220" w:rsidP="00BD1220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5C2174" w:rsidRPr="00016F16" w:rsidRDefault="00BD1220" w:rsidP="005C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016F16">
        <w:rPr>
          <w:rFonts w:ascii="Times New Roman" w:hAnsi="Times New Roman"/>
          <w:bCs/>
          <w:spacing w:val="-6"/>
          <w:sz w:val="28"/>
          <w:szCs w:val="28"/>
        </w:rPr>
        <w:t>Целью подпрограммы является</w:t>
      </w:r>
      <w:r w:rsidRPr="00016F16">
        <w:rPr>
          <w:szCs w:val="28"/>
        </w:rPr>
        <w:t xml:space="preserve"> </w:t>
      </w:r>
      <w:r w:rsidR="005C2174" w:rsidRPr="00016F16">
        <w:rPr>
          <w:rFonts w:ascii="Times New Roman" w:hAnsi="Times New Roman"/>
          <w:bCs/>
          <w:spacing w:val="-6"/>
          <w:sz w:val="28"/>
          <w:szCs w:val="28"/>
        </w:rPr>
        <w:t>развитие потенциала молодежи в интересах общества и государства</w:t>
      </w:r>
      <w:r w:rsidR="00BE74D2" w:rsidRPr="00016F16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BE74D2" w:rsidRPr="00836946" w:rsidRDefault="00BE74D2" w:rsidP="00BE74D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016F16">
        <w:rPr>
          <w:rFonts w:ascii="Times New Roman" w:hAnsi="Times New Roman"/>
          <w:bCs/>
          <w:spacing w:val="-6"/>
          <w:sz w:val="28"/>
          <w:szCs w:val="28"/>
        </w:rPr>
        <w:t xml:space="preserve">Предусмотренные в рамках подпрограммы </w:t>
      </w:r>
      <w:r w:rsidR="00FC36CF" w:rsidRPr="00016F16">
        <w:rPr>
          <w:rFonts w:ascii="Times New Roman" w:hAnsi="Times New Roman"/>
          <w:bCs/>
          <w:spacing w:val="-6"/>
          <w:sz w:val="28"/>
          <w:szCs w:val="28"/>
        </w:rPr>
        <w:t xml:space="preserve">комитету по молодежной политике Ленинградской области </w:t>
      </w:r>
      <w:r w:rsidRPr="00016F16">
        <w:rPr>
          <w:rFonts w:ascii="Times New Roman" w:hAnsi="Times New Roman"/>
          <w:bCs/>
          <w:spacing w:val="-6"/>
          <w:sz w:val="28"/>
          <w:szCs w:val="28"/>
        </w:rPr>
        <w:t xml:space="preserve">бюджетные ассигнования в сумме </w:t>
      </w:r>
      <w:r w:rsidR="00AE2566" w:rsidRPr="00016F16">
        <w:rPr>
          <w:rFonts w:ascii="Times New Roman" w:hAnsi="Times New Roman"/>
          <w:bCs/>
          <w:spacing w:val="-6"/>
          <w:sz w:val="28"/>
          <w:szCs w:val="28"/>
        </w:rPr>
        <w:t xml:space="preserve">48 814,9 </w:t>
      </w:r>
      <w:r w:rsidRPr="00016F16">
        <w:rPr>
          <w:rFonts w:ascii="Times New Roman" w:hAnsi="Times New Roman"/>
          <w:bCs/>
          <w:spacing w:val="-6"/>
          <w:sz w:val="28"/>
          <w:szCs w:val="28"/>
        </w:rPr>
        <w:t xml:space="preserve">тыс. рублей </w:t>
      </w:r>
      <w:r w:rsidR="00B4347D" w:rsidRPr="00016F16">
        <w:rPr>
          <w:rFonts w:ascii="Times New Roman" w:hAnsi="Times New Roman"/>
          <w:bCs/>
          <w:spacing w:val="-6"/>
          <w:sz w:val="28"/>
          <w:szCs w:val="28"/>
        </w:rPr>
        <w:t xml:space="preserve">за  </w:t>
      </w:r>
      <w:r w:rsidRPr="00016F16">
        <w:rPr>
          <w:rFonts w:ascii="Times New Roman" w:hAnsi="Times New Roman"/>
          <w:bCs/>
          <w:spacing w:val="-6"/>
          <w:sz w:val="28"/>
          <w:szCs w:val="28"/>
        </w:rPr>
        <w:t>201</w:t>
      </w:r>
      <w:r w:rsidR="00AE2566" w:rsidRPr="00016F16"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016F16">
        <w:rPr>
          <w:rFonts w:ascii="Times New Roman" w:hAnsi="Times New Roman"/>
          <w:bCs/>
          <w:spacing w:val="-6"/>
          <w:sz w:val="28"/>
          <w:szCs w:val="28"/>
        </w:rPr>
        <w:t xml:space="preserve"> год </w:t>
      </w:r>
      <w:r w:rsidR="00F876E0" w:rsidRPr="00016F16">
        <w:rPr>
          <w:rFonts w:ascii="Times New Roman" w:hAnsi="Times New Roman"/>
          <w:bCs/>
          <w:spacing w:val="-6"/>
          <w:sz w:val="28"/>
          <w:szCs w:val="28"/>
        </w:rPr>
        <w:t xml:space="preserve">исполнены </w:t>
      </w:r>
      <w:r w:rsidRPr="00016F16">
        <w:rPr>
          <w:rFonts w:ascii="Times New Roman" w:hAnsi="Times New Roman"/>
          <w:bCs/>
          <w:spacing w:val="-6"/>
          <w:sz w:val="28"/>
          <w:szCs w:val="28"/>
        </w:rPr>
        <w:t xml:space="preserve">в </w:t>
      </w:r>
      <w:r w:rsidR="00F876E0" w:rsidRPr="00016F16">
        <w:rPr>
          <w:rFonts w:ascii="Times New Roman" w:hAnsi="Times New Roman"/>
          <w:bCs/>
          <w:spacing w:val="-6"/>
          <w:sz w:val="28"/>
          <w:szCs w:val="28"/>
        </w:rPr>
        <w:t>сумме</w:t>
      </w:r>
      <w:r w:rsidRPr="00016F1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4347D" w:rsidRPr="00016F16">
        <w:rPr>
          <w:rFonts w:ascii="Times New Roman" w:hAnsi="Times New Roman"/>
          <w:bCs/>
          <w:spacing w:val="-6"/>
          <w:sz w:val="28"/>
          <w:szCs w:val="28"/>
        </w:rPr>
        <w:t xml:space="preserve">37 754,1 </w:t>
      </w:r>
      <w:r w:rsidRPr="00016F16">
        <w:rPr>
          <w:rFonts w:ascii="Times New Roman" w:hAnsi="Times New Roman"/>
          <w:bCs/>
          <w:spacing w:val="-6"/>
          <w:sz w:val="28"/>
          <w:szCs w:val="28"/>
        </w:rPr>
        <w:t>тыс</w:t>
      </w:r>
      <w:r w:rsidR="00E92A25" w:rsidRPr="00016F16">
        <w:rPr>
          <w:rFonts w:ascii="Times New Roman" w:hAnsi="Times New Roman"/>
          <w:bCs/>
          <w:spacing w:val="-6"/>
          <w:sz w:val="28"/>
          <w:szCs w:val="28"/>
        </w:rPr>
        <w:t>.</w:t>
      </w:r>
      <w:r w:rsidRPr="00016F16">
        <w:rPr>
          <w:rFonts w:ascii="Times New Roman" w:hAnsi="Times New Roman"/>
          <w:bCs/>
          <w:spacing w:val="-6"/>
          <w:sz w:val="28"/>
          <w:szCs w:val="28"/>
        </w:rPr>
        <w:t xml:space="preserve"> рублей, или  % годовых назначений.</w:t>
      </w:r>
      <w:r w:rsidR="00F24EF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</w:p>
    <w:p w:rsidR="009871C0" w:rsidRDefault="00526396" w:rsidP="00090C09">
      <w:pPr>
        <w:pStyle w:val="a3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ab/>
      </w:r>
      <w:r w:rsidR="009871C0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</w:t>
      </w:r>
      <w:r w:rsidR="009871C0" w:rsidRPr="009871C0">
        <w:rPr>
          <w:rFonts w:ascii="Times New Roman" w:hAnsi="Times New Roman"/>
          <w:bCs/>
          <w:spacing w:val="-6"/>
          <w:sz w:val="28"/>
          <w:szCs w:val="28"/>
        </w:rPr>
        <w:t>"Организация и проведение молодежных форумов и молодежных массовых мероприятий"</w:t>
      </w:r>
      <w:r w:rsidR="009871C0">
        <w:rPr>
          <w:rFonts w:ascii="Times New Roman" w:hAnsi="Times New Roman"/>
          <w:bCs/>
          <w:spacing w:val="-6"/>
          <w:sz w:val="28"/>
          <w:szCs w:val="28"/>
        </w:rPr>
        <w:t xml:space="preserve"> исполнены в сумме </w:t>
      </w:r>
      <w:r w:rsidR="009871C0" w:rsidRPr="009871C0">
        <w:rPr>
          <w:rFonts w:ascii="Times New Roman" w:hAnsi="Times New Roman"/>
          <w:bCs/>
          <w:spacing w:val="-6"/>
          <w:sz w:val="28"/>
          <w:szCs w:val="28"/>
        </w:rPr>
        <w:t>2</w:t>
      </w:r>
      <w:r w:rsidR="00CD0717">
        <w:rPr>
          <w:rFonts w:ascii="Times New Roman" w:hAnsi="Times New Roman"/>
          <w:bCs/>
          <w:spacing w:val="-6"/>
          <w:sz w:val="28"/>
          <w:szCs w:val="28"/>
        </w:rPr>
        <w:t>3567,5</w:t>
      </w:r>
      <w:r w:rsidR="009871C0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на </w:t>
      </w:r>
      <w:r w:rsidR="00CD0717">
        <w:rPr>
          <w:rFonts w:ascii="Times New Roman" w:hAnsi="Times New Roman"/>
          <w:bCs/>
          <w:spacing w:val="-6"/>
          <w:sz w:val="28"/>
          <w:szCs w:val="28"/>
        </w:rPr>
        <w:t>9</w:t>
      </w:r>
      <w:r w:rsidR="009871C0">
        <w:rPr>
          <w:rFonts w:ascii="Times New Roman" w:hAnsi="Times New Roman"/>
          <w:bCs/>
          <w:spacing w:val="-6"/>
          <w:sz w:val="28"/>
          <w:szCs w:val="28"/>
        </w:rPr>
        <w:t>8,1 % годовых</w:t>
      </w:r>
      <w:r w:rsidR="00D511D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9871C0">
        <w:rPr>
          <w:rFonts w:ascii="Times New Roman" w:hAnsi="Times New Roman"/>
          <w:bCs/>
          <w:spacing w:val="-6"/>
          <w:sz w:val="28"/>
          <w:szCs w:val="28"/>
        </w:rPr>
        <w:t>назначений.</w:t>
      </w:r>
    </w:p>
    <w:p w:rsidR="00E97DF6" w:rsidRPr="00836946" w:rsidRDefault="00090C09" w:rsidP="009871C0">
      <w:pPr>
        <w:pStyle w:val="a3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lastRenderedPageBreak/>
        <w:t>С</w:t>
      </w:r>
      <w:r w:rsidR="001B6E96" w:rsidRPr="00836946">
        <w:rPr>
          <w:rFonts w:ascii="Times New Roman" w:hAnsi="Times New Roman"/>
          <w:bCs/>
          <w:spacing w:val="-6"/>
          <w:sz w:val="28"/>
          <w:szCs w:val="28"/>
        </w:rPr>
        <w:t xml:space="preserve">убсидии государственному бюджетному учреждению Ленинградской области </w:t>
      </w:r>
      <w:r w:rsidR="00FC7CF5" w:rsidRPr="00836946">
        <w:rPr>
          <w:rFonts w:ascii="Times New Roman" w:hAnsi="Times New Roman"/>
          <w:bCs/>
          <w:spacing w:val="-6"/>
          <w:sz w:val="28"/>
          <w:szCs w:val="28"/>
        </w:rPr>
        <w:t>"</w:t>
      </w:r>
      <w:r w:rsidR="001B6E96" w:rsidRPr="00836946">
        <w:rPr>
          <w:rFonts w:ascii="Times New Roman" w:hAnsi="Times New Roman"/>
          <w:bCs/>
          <w:spacing w:val="-6"/>
          <w:sz w:val="28"/>
          <w:szCs w:val="28"/>
        </w:rPr>
        <w:t xml:space="preserve">Центр досуговых, оздоровительных и учебных программ </w:t>
      </w:r>
      <w:r w:rsidR="00FC7CF5" w:rsidRPr="00836946">
        <w:rPr>
          <w:rFonts w:ascii="Times New Roman" w:hAnsi="Times New Roman"/>
          <w:bCs/>
          <w:spacing w:val="-6"/>
          <w:sz w:val="28"/>
          <w:szCs w:val="28"/>
        </w:rPr>
        <w:t>"</w:t>
      </w:r>
      <w:r w:rsidR="001B6E96" w:rsidRPr="00836946">
        <w:rPr>
          <w:rFonts w:ascii="Times New Roman" w:hAnsi="Times New Roman"/>
          <w:bCs/>
          <w:spacing w:val="-6"/>
          <w:sz w:val="28"/>
          <w:szCs w:val="28"/>
        </w:rPr>
        <w:t>Молодежный</w:t>
      </w:r>
      <w:r w:rsidR="00FC7CF5" w:rsidRPr="00836946">
        <w:rPr>
          <w:rFonts w:ascii="Times New Roman" w:hAnsi="Times New Roman"/>
          <w:bCs/>
          <w:spacing w:val="-6"/>
          <w:sz w:val="28"/>
          <w:szCs w:val="28"/>
        </w:rPr>
        <w:t>"</w:t>
      </w:r>
      <w:r w:rsidR="001B6E96" w:rsidRPr="00836946">
        <w:rPr>
          <w:rFonts w:ascii="Times New Roman" w:hAnsi="Times New Roman"/>
          <w:bCs/>
          <w:spacing w:val="-6"/>
          <w:sz w:val="28"/>
          <w:szCs w:val="28"/>
        </w:rPr>
        <w:t xml:space="preserve"> на выполнение государственного задания исполнены в сумме</w:t>
      </w:r>
      <w:r w:rsidR="001B6E96" w:rsidRPr="00836946">
        <w:rPr>
          <w:szCs w:val="26"/>
        </w:rPr>
        <w:t xml:space="preserve"> </w:t>
      </w:r>
      <w:r w:rsidR="00D511D0">
        <w:rPr>
          <w:rFonts w:ascii="Times New Roman" w:hAnsi="Times New Roman"/>
          <w:bCs/>
          <w:spacing w:val="-6"/>
          <w:sz w:val="28"/>
          <w:szCs w:val="28"/>
        </w:rPr>
        <w:t>2 080,0</w:t>
      </w:r>
      <w:r w:rsidR="001B6E96" w:rsidRPr="00836946">
        <w:rPr>
          <w:szCs w:val="26"/>
        </w:rPr>
        <w:t xml:space="preserve"> </w:t>
      </w:r>
      <w:r w:rsidR="00DF0D4E" w:rsidRPr="00836946">
        <w:rPr>
          <w:rFonts w:ascii="Times New Roman" w:hAnsi="Times New Roman"/>
          <w:bCs/>
          <w:spacing w:val="-6"/>
          <w:sz w:val="28"/>
          <w:szCs w:val="28"/>
        </w:rPr>
        <w:t xml:space="preserve">тыс. рублей или на </w:t>
      </w:r>
      <w:r w:rsidR="00D511D0">
        <w:rPr>
          <w:rFonts w:ascii="Times New Roman" w:hAnsi="Times New Roman"/>
          <w:bCs/>
          <w:spacing w:val="-6"/>
          <w:sz w:val="28"/>
          <w:szCs w:val="28"/>
        </w:rPr>
        <w:t>100,0</w:t>
      </w:r>
      <w:r w:rsidR="001B6E96" w:rsidRPr="0083694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DF0D4E" w:rsidRPr="00836946">
        <w:rPr>
          <w:rFonts w:ascii="Times New Roman" w:hAnsi="Times New Roman"/>
          <w:bCs/>
          <w:spacing w:val="-6"/>
          <w:sz w:val="28"/>
          <w:szCs w:val="28"/>
        </w:rPr>
        <w:t>% к плану года</w:t>
      </w:r>
      <w:r w:rsidR="00D511D0">
        <w:rPr>
          <w:rFonts w:ascii="Times New Roman" w:hAnsi="Times New Roman"/>
          <w:bCs/>
          <w:spacing w:val="-6"/>
          <w:sz w:val="28"/>
          <w:szCs w:val="28"/>
        </w:rPr>
        <w:t>.</w:t>
      </w:r>
      <w:r w:rsidR="001B6E96" w:rsidRPr="0083694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</w:p>
    <w:p w:rsidR="00123187" w:rsidRPr="00836946" w:rsidRDefault="00123187" w:rsidP="001231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в рамках мероприятия </w:t>
      </w:r>
      <w:r w:rsidRPr="00836946">
        <w:rPr>
          <w:rFonts w:ascii="Times New Roman" w:hAnsi="Times New Roman"/>
          <w:sz w:val="28"/>
          <w:szCs w:val="28"/>
        </w:rPr>
        <w:t xml:space="preserve">молодежные делегации Ленинградской области приняли участие во Всероссийском семинаре-практикуме «Подготовка социальных кураторов для сопровождения людей с ограниченными возможностями здоровья и вовлечение их в социальную практику», XXVI Международном фестивале команд КВН «КиВиН-2016» в г. Сочи, Всероссийском военно-тактической игре «Заря», Всероссийском конкурсе «Послы </w:t>
      </w:r>
      <w:r>
        <w:rPr>
          <w:rFonts w:ascii="Times New Roman" w:hAnsi="Times New Roman"/>
          <w:sz w:val="28"/>
          <w:szCs w:val="28"/>
        </w:rPr>
        <w:t>П</w:t>
      </w:r>
      <w:r w:rsidRPr="00836946">
        <w:rPr>
          <w:rFonts w:ascii="Times New Roman" w:hAnsi="Times New Roman"/>
          <w:sz w:val="28"/>
          <w:szCs w:val="28"/>
        </w:rPr>
        <w:t>обеды», Всероссийском молодежном форум «Территория смыслов на Клязьме»</w:t>
      </w:r>
      <w:r>
        <w:rPr>
          <w:rFonts w:ascii="Times New Roman" w:hAnsi="Times New Roman"/>
          <w:sz w:val="28"/>
          <w:szCs w:val="28"/>
        </w:rPr>
        <w:t>.</w:t>
      </w:r>
    </w:p>
    <w:p w:rsidR="00F24EFE" w:rsidRPr="00F24EFE" w:rsidRDefault="00123187" w:rsidP="001231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За счет указанных средств в 3 квартале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2016 года </w:t>
      </w:r>
      <w:r w:rsidR="00F24EFE">
        <w:rPr>
          <w:rFonts w:ascii="Times New Roman" w:hAnsi="Times New Roman"/>
          <w:sz w:val="28"/>
          <w:szCs w:val="28"/>
        </w:rPr>
        <w:t>в Ленинградской области</w:t>
      </w:r>
      <w:r w:rsidR="00F24EFE" w:rsidRPr="00F24EFE">
        <w:rPr>
          <w:rFonts w:ascii="Times New Roman" w:hAnsi="Times New Roman"/>
          <w:sz w:val="28"/>
          <w:szCs w:val="28"/>
        </w:rPr>
        <w:t xml:space="preserve"> </w:t>
      </w:r>
      <w:r w:rsidR="00F24EFE">
        <w:rPr>
          <w:rFonts w:ascii="Times New Roman" w:hAnsi="Times New Roman"/>
          <w:sz w:val="28"/>
          <w:szCs w:val="28"/>
        </w:rPr>
        <w:t xml:space="preserve">прошел </w:t>
      </w:r>
      <w:r w:rsidR="00F24EFE" w:rsidRPr="00F24EFE">
        <w:rPr>
          <w:rFonts w:ascii="Times New Roman" w:hAnsi="Times New Roman"/>
          <w:sz w:val="28"/>
          <w:szCs w:val="28"/>
        </w:rPr>
        <w:t>Молодежный образовательный форум Северо-Западного федерального округа «Ладога».</w:t>
      </w:r>
    </w:p>
    <w:p w:rsidR="00C031A6" w:rsidRDefault="00C031A6" w:rsidP="00C031A6">
      <w:pPr>
        <w:pStyle w:val="a3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C031A6">
        <w:rPr>
          <w:rFonts w:ascii="Times New Roman" w:hAnsi="Times New Roman"/>
          <w:bCs/>
          <w:spacing w:val="-6"/>
          <w:sz w:val="28"/>
          <w:szCs w:val="28"/>
        </w:rPr>
        <w:t>Расходы на реализацию основного мер</w:t>
      </w:r>
      <w:r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приятия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"Реализация комплекса мер по поддержке молодежных общественных организаций, объединений, инициатив и развитию добровольческого (волонтерского) движения"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за  2016 год исполнены в сумме 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4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229,2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на 87,2 % годовых назначений.</w:t>
      </w:r>
    </w:p>
    <w:p w:rsidR="008F55A7" w:rsidRPr="008F55A7" w:rsidRDefault="008F55A7" w:rsidP="008F55A7">
      <w:pPr>
        <w:spacing w:after="0" w:line="23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За отчетный период проведены семинары для добровольцев, </w:t>
      </w:r>
      <w:r w:rsidRPr="008F55A7">
        <w:rPr>
          <w:rFonts w:ascii="Times New Roman" w:hAnsi="Times New Roman"/>
          <w:bCs/>
          <w:spacing w:val="-6"/>
          <w:sz w:val="28"/>
          <w:szCs w:val="28"/>
        </w:rPr>
        <w:t xml:space="preserve">работающих с молодежью 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</w:t>
      </w:r>
      <w:r w:rsidRPr="008F55A7">
        <w:rPr>
          <w:rFonts w:ascii="Times New Roman" w:hAnsi="Times New Roman"/>
          <w:bCs/>
          <w:spacing w:val="-6"/>
          <w:sz w:val="28"/>
          <w:szCs w:val="28"/>
        </w:rPr>
        <w:t>Я хочу помочь!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</w:t>
      </w:r>
      <w:r w:rsidRPr="008F55A7">
        <w:rPr>
          <w:rFonts w:ascii="Times New Roman" w:hAnsi="Times New Roman"/>
          <w:bCs/>
          <w:spacing w:val="-6"/>
          <w:sz w:val="28"/>
          <w:szCs w:val="28"/>
        </w:rPr>
        <w:t xml:space="preserve">, финал конкурса 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</w:t>
      </w:r>
      <w:r w:rsidRPr="008F55A7">
        <w:rPr>
          <w:rFonts w:ascii="Times New Roman" w:hAnsi="Times New Roman"/>
          <w:bCs/>
          <w:spacing w:val="-6"/>
          <w:sz w:val="28"/>
          <w:szCs w:val="28"/>
        </w:rPr>
        <w:t>Доброволец Ленинградской области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</w:t>
      </w:r>
      <w:r>
        <w:rPr>
          <w:rFonts w:ascii="Times New Roman" w:hAnsi="Times New Roman"/>
          <w:bCs/>
          <w:spacing w:val="-6"/>
          <w:sz w:val="28"/>
          <w:szCs w:val="28"/>
        </w:rPr>
        <w:t>, т</w:t>
      </w:r>
      <w:r w:rsidRPr="008F55A7">
        <w:rPr>
          <w:rFonts w:ascii="Times New Roman" w:hAnsi="Times New Roman"/>
          <w:bCs/>
          <w:spacing w:val="-6"/>
          <w:sz w:val="28"/>
          <w:szCs w:val="28"/>
        </w:rPr>
        <w:t xml:space="preserve">ематическая смена 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</w:t>
      </w:r>
      <w:r w:rsidRPr="008F55A7">
        <w:rPr>
          <w:rFonts w:ascii="Times New Roman" w:hAnsi="Times New Roman"/>
          <w:bCs/>
          <w:spacing w:val="-6"/>
          <w:sz w:val="28"/>
          <w:szCs w:val="28"/>
        </w:rPr>
        <w:t>Территория добра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, оказана поддержка творческим молодежным проектам и  </w:t>
      </w:r>
      <w:r w:rsidRPr="008F55A7">
        <w:rPr>
          <w:rFonts w:ascii="Times New Roman" w:hAnsi="Times New Roman"/>
          <w:bCs/>
          <w:spacing w:val="-6"/>
          <w:sz w:val="28"/>
          <w:szCs w:val="28"/>
        </w:rPr>
        <w:t>КВН-движению в Ленинградской области.</w:t>
      </w:r>
    </w:p>
    <w:p w:rsidR="008F55A7" w:rsidRDefault="008F55A7" w:rsidP="008F55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C031A6">
        <w:rPr>
          <w:rFonts w:ascii="Times New Roman" w:hAnsi="Times New Roman"/>
          <w:bCs/>
          <w:spacing w:val="-6"/>
          <w:sz w:val="28"/>
          <w:szCs w:val="28"/>
        </w:rPr>
        <w:t>Расходы на реализацию основного мер</w:t>
      </w:r>
      <w:r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приятия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F55A7">
        <w:rPr>
          <w:rFonts w:ascii="Times New Roman" w:hAnsi="Times New Roman"/>
          <w:bCs/>
          <w:spacing w:val="-6"/>
          <w:sz w:val="28"/>
          <w:szCs w:val="28"/>
        </w:rPr>
        <w:t>"Реализация комплекса мер по содействию трудовой адаптации и занятости молодежи"</w:t>
      </w:r>
      <w:r w:rsidR="00EA0A6E">
        <w:rPr>
          <w:rFonts w:ascii="Times New Roman" w:hAnsi="Times New Roman"/>
          <w:bCs/>
          <w:spacing w:val="-6"/>
          <w:sz w:val="28"/>
          <w:szCs w:val="28"/>
        </w:rPr>
        <w:t xml:space="preserve"> за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2016 год исполнены в сумме </w:t>
      </w:r>
      <w:r w:rsidR="00D94B4A">
        <w:rPr>
          <w:rFonts w:ascii="Times New Roman" w:hAnsi="Times New Roman"/>
          <w:bCs/>
          <w:spacing w:val="-6"/>
          <w:sz w:val="28"/>
          <w:szCs w:val="28"/>
        </w:rPr>
        <w:t>5 105,0 тыс. рублей, или на 77,0 % годового плана.</w:t>
      </w:r>
    </w:p>
    <w:p w:rsidR="00D94B4A" w:rsidRPr="008F55A7" w:rsidRDefault="00D94B4A" w:rsidP="00D94B4A">
      <w:pPr>
        <w:spacing w:after="0" w:line="23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В отчетном периоде комитетом по молодежной политике Ленинградской области реализован </w:t>
      </w:r>
      <w:r w:rsidRPr="00D94B4A">
        <w:rPr>
          <w:rFonts w:ascii="Times New Roman" w:hAnsi="Times New Roman"/>
          <w:bCs/>
          <w:spacing w:val="-6"/>
          <w:sz w:val="28"/>
          <w:szCs w:val="28"/>
        </w:rPr>
        <w:t xml:space="preserve">проект 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</w:t>
      </w:r>
      <w:r w:rsidRPr="00D94B4A">
        <w:rPr>
          <w:rFonts w:ascii="Times New Roman" w:hAnsi="Times New Roman"/>
          <w:bCs/>
          <w:spacing w:val="-6"/>
          <w:sz w:val="28"/>
          <w:szCs w:val="28"/>
        </w:rPr>
        <w:t>Губернаторский молодежный трудовой отряд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"</w:t>
      </w:r>
      <w:r w:rsidRPr="00D94B4A">
        <w:rPr>
          <w:rFonts w:ascii="Times New Roman" w:hAnsi="Times New Roman"/>
          <w:bCs/>
          <w:spacing w:val="-6"/>
          <w:sz w:val="28"/>
          <w:szCs w:val="28"/>
        </w:rPr>
        <w:t>, в том числе Фестиваль ГМТО и Спортивно-туристск</w:t>
      </w:r>
      <w:r>
        <w:rPr>
          <w:rFonts w:ascii="Times New Roman" w:hAnsi="Times New Roman"/>
          <w:bCs/>
          <w:spacing w:val="-6"/>
          <w:sz w:val="28"/>
          <w:szCs w:val="28"/>
        </w:rPr>
        <w:t>ий</w:t>
      </w:r>
      <w:r w:rsidRPr="00D94B4A">
        <w:rPr>
          <w:rFonts w:ascii="Times New Roman" w:hAnsi="Times New Roman"/>
          <w:bCs/>
          <w:spacing w:val="-6"/>
          <w:sz w:val="28"/>
          <w:szCs w:val="28"/>
        </w:rPr>
        <w:t xml:space="preserve"> слет ГМТО, </w:t>
      </w:r>
      <w:r>
        <w:rPr>
          <w:rFonts w:ascii="Times New Roman" w:hAnsi="Times New Roman"/>
          <w:bCs/>
          <w:spacing w:val="-6"/>
          <w:sz w:val="28"/>
          <w:szCs w:val="28"/>
        </w:rPr>
        <w:t>проведены м</w:t>
      </w:r>
      <w:r w:rsidRPr="00D94B4A">
        <w:rPr>
          <w:rFonts w:ascii="Times New Roman" w:hAnsi="Times New Roman"/>
          <w:bCs/>
          <w:spacing w:val="-6"/>
          <w:sz w:val="28"/>
          <w:szCs w:val="28"/>
        </w:rPr>
        <w:t>ероприятия, направленные на поддержку и развитие молодежного предпринимательства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</w:p>
    <w:p w:rsidR="00D94B4A" w:rsidRDefault="008F55A7" w:rsidP="00D94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D94B4A" w:rsidRPr="00C031A6">
        <w:rPr>
          <w:rFonts w:ascii="Times New Roman" w:hAnsi="Times New Roman"/>
          <w:bCs/>
          <w:spacing w:val="-6"/>
          <w:sz w:val="28"/>
          <w:szCs w:val="28"/>
        </w:rPr>
        <w:t>Расходы на реализацию основного мер</w:t>
      </w:r>
      <w:r w:rsidR="00D94B4A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D94B4A" w:rsidRPr="00C031A6">
        <w:rPr>
          <w:rFonts w:ascii="Times New Roman" w:hAnsi="Times New Roman"/>
          <w:bCs/>
          <w:spacing w:val="-6"/>
          <w:sz w:val="28"/>
          <w:szCs w:val="28"/>
        </w:rPr>
        <w:t>приятия</w:t>
      </w:r>
      <w:r w:rsidR="00D94B4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D94B4A" w:rsidRPr="00D94B4A">
        <w:rPr>
          <w:rFonts w:ascii="Times New Roman" w:hAnsi="Times New Roman"/>
          <w:bCs/>
          <w:spacing w:val="-6"/>
          <w:sz w:val="28"/>
          <w:szCs w:val="28"/>
        </w:rPr>
        <w:t>"Реализация комплекса мер по поддержке молодых семей и пропаганде семейных ценностей"</w:t>
      </w:r>
      <w:r w:rsidR="00D94B4A">
        <w:rPr>
          <w:rFonts w:ascii="Times New Roman" w:hAnsi="Times New Roman"/>
          <w:bCs/>
          <w:spacing w:val="-6"/>
          <w:sz w:val="28"/>
          <w:szCs w:val="28"/>
        </w:rPr>
        <w:t xml:space="preserve"> за  2016 год исполнены в сумме 1 320,9 тыс. рублей, или на 66,1 % годового плана.</w:t>
      </w:r>
    </w:p>
    <w:p w:rsidR="004A13AF" w:rsidRDefault="00D94B4A" w:rsidP="00D94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За отчетный период организовано п</w:t>
      </w:r>
      <w:r w:rsidRPr="00D94B4A">
        <w:rPr>
          <w:rFonts w:ascii="Times New Roman" w:hAnsi="Times New Roman"/>
          <w:bCs/>
          <w:spacing w:val="-6"/>
          <w:sz w:val="28"/>
          <w:szCs w:val="28"/>
        </w:rPr>
        <w:t>роведение областного конкурса молодых семей «Дружная семья»,  семинаров по вопросам нравственности в семье в молодежной среде</w:t>
      </w:r>
      <w:r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8F55A7" w:rsidRDefault="004A13AF" w:rsidP="004A13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В соответствии со сроками реализации мероприятий о</w:t>
      </w:r>
      <w:r w:rsidRPr="004A13AF">
        <w:rPr>
          <w:rFonts w:ascii="Times New Roman" w:hAnsi="Times New Roman"/>
          <w:bCs/>
          <w:spacing w:val="-6"/>
          <w:sz w:val="28"/>
          <w:szCs w:val="28"/>
        </w:rPr>
        <w:t>сновная доля расходов запланирована на 4 квартал 2016 года.</w:t>
      </w:r>
    </w:p>
    <w:p w:rsidR="004A13AF" w:rsidRDefault="004A13AF" w:rsidP="004A13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C031A6">
        <w:rPr>
          <w:rFonts w:ascii="Times New Roman" w:hAnsi="Times New Roman"/>
          <w:bCs/>
          <w:spacing w:val="-6"/>
          <w:sz w:val="28"/>
          <w:szCs w:val="28"/>
        </w:rPr>
        <w:t>Расходы на реализацию основного мер</w:t>
      </w:r>
      <w:r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приятия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4A13AF">
        <w:rPr>
          <w:rFonts w:ascii="Times New Roman" w:hAnsi="Times New Roman"/>
          <w:bCs/>
          <w:spacing w:val="-6"/>
          <w:sz w:val="28"/>
          <w:szCs w:val="28"/>
        </w:rPr>
        <w:t>"Реализация комплекса мер по созданию условий и возможностей для успешной социализации и самореализации молодежи"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за 9 месяцев 2016 года исполнены в сумме 1 840,0 тыс. рублей, или на 66,9 % годовых бюджетных назначений.</w:t>
      </w:r>
    </w:p>
    <w:p w:rsidR="008F55A7" w:rsidRDefault="00762708" w:rsidP="004A13AF">
      <w:pPr>
        <w:pStyle w:val="a3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  </w:t>
      </w:r>
      <w:r w:rsidR="004A13AF">
        <w:rPr>
          <w:rFonts w:ascii="Times New Roman" w:hAnsi="Times New Roman"/>
          <w:bCs/>
          <w:spacing w:val="-6"/>
          <w:sz w:val="28"/>
          <w:szCs w:val="28"/>
        </w:rPr>
        <w:t>За отчетный период н</w:t>
      </w:r>
      <w:r w:rsidR="004A13AF" w:rsidRPr="004A13AF">
        <w:rPr>
          <w:rFonts w:ascii="Times New Roman" w:hAnsi="Times New Roman"/>
          <w:bCs/>
          <w:spacing w:val="-6"/>
          <w:sz w:val="28"/>
          <w:szCs w:val="28"/>
        </w:rPr>
        <w:t xml:space="preserve">а базе </w:t>
      </w:r>
      <w:r w:rsidR="00C46438" w:rsidRPr="00836946">
        <w:rPr>
          <w:rFonts w:ascii="Times New Roman" w:hAnsi="Times New Roman"/>
          <w:bCs/>
          <w:spacing w:val="-6"/>
          <w:sz w:val="28"/>
          <w:szCs w:val="28"/>
        </w:rPr>
        <w:t xml:space="preserve">государственного бюджетного учреждения </w:t>
      </w:r>
      <w:r w:rsidR="00C46438" w:rsidRPr="005D632C">
        <w:rPr>
          <w:rFonts w:ascii="Times New Roman" w:hAnsi="Times New Roman"/>
          <w:sz w:val="28"/>
          <w:szCs w:val="28"/>
        </w:rPr>
        <w:t xml:space="preserve">Ленинградской области "Центр досуговых, оздоровительных и учебных </w:t>
      </w:r>
      <w:r w:rsidR="00C46438" w:rsidRPr="005D632C">
        <w:rPr>
          <w:rFonts w:ascii="Times New Roman" w:hAnsi="Times New Roman"/>
          <w:sz w:val="28"/>
          <w:szCs w:val="28"/>
        </w:rPr>
        <w:lastRenderedPageBreak/>
        <w:t>программ "Молодежный"</w:t>
      </w:r>
      <w:r w:rsidR="00C46438">
        <w:rPr>
          <w:rFonts w:ascii="Times New Roman" w:hAnsi="Times New Roman"/>
          <w:sz w:val="28"/>
          <w:szCs w:val="28"/>
        </w:rPr>
        <w:t xml:space="preserve"> </w:t>
      </w:r>
      <w:r w:rsidR="004A13AF" w:rsidRPr="004A13AF">
        <w:rPr>
          <w:rFonts w:ascii="Times New Roman" w:hAnsi="Times New Roman"/>
          <w:bCs/>
          <w:spacing w:val="-6"/>
          <w:sz w:val="28"/>
          <w:szCs w:val="28"/>
        </w:rPr>
        <w:t>проведены тематические слеты, в которых приняли участие 130 представителей молодежи Ленинградской области</w:t>
      </w:r>
      <w:r w:rsidR="004A13AF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4A13AF" w:rsidRDefault="00762708" w:rsidP="004A13AF">
      <w:pPr>
        <w:pStyle w:val="a3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  </w:t>
      </w:r>
      <w:r w:rsidRPr="00762708">
        <w:rPr>
          <w:rFonts w:ascii="Times New Roman" w:hAnsi="Times New Roman"/>
          <w:bCs/>
          <w:spacing w:val="-6"/>
          <w:sz w:val="28"/>
          <w:szCs w:val="28"/>
        </w:rPr>
        <w:t>Основная доля расходов в соответствии со сроками реализации мероприятий запланирована на 4 квартал 2016 года.</w:t>
      </w:r>
    </w:p>
    <w:p w:rsidR="00762708" w:rsidRDefault="00762708" w:rsidP="007627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C031A6">
        <w:rPr>
          <w:rFonts w:ascii="Times New Roman" w:hAnsi="Times New Roman"/>
          <w:bCs/>
          <w:spacing w:val="-6"/>
          <w:sz w:val="28"/>
          <w:szCs w:val="28"/>
        </w:rPr>
        <w:t>Расходы на реализацию основного мер</w:t>
      </w:r>
      <w:r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C031A6">
        <w:rPr>
          <w:rFonts w:ascii="Times New Roman" w:hAnsi="Times New Roman"/>
          <w:bCs/>
          <w:spacing w:val="-6"/>
          <w:sz w:val="28"/>
          <w:szCs w:val="28"/>
        </w:rPr>
        <w:t>приятия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762708">
        <w:rPr>
          <w:rFonts w:ascii="Times New Roman" w:hAnsi="Times New Roman"/>
          <w:bCs/>
          <w:spacing w:val="-6"/>
          <w:sz w:val="28"/>
          <w:szCs w:val="28"/>
        </w:rPr>
        <w:t>"Государственная поддержка творческой и талантливой молодежи"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по состоянию на 1 октября 2016 года исполнены в сумме </w:t>
      </w:r>
      <w:r w:rsidRPr="00762708">
        <w:rPr>
          <w:rFonts w:ascii="Times New Roman" w:hAnsi="Times New Roman"/>
          <w:bCs/>
          <w:spacing w:val="-6"/>
          <w:sz w:val="28"/>
          <w:szCs w:val="28"/>
        </w:rPr>
        <w:t>4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762708">
        <w:rPr>
          <w:rFonts w:ascii="Times New Roman" w:hAnsi="Times New Roman"/>
          <w:bCs/>
          <w:spacing w:val="-6"/>
          <w:sz w:val="28"/>
          <w:szCs w:val="28"/>
        </w:rPr>
        <w:t>556,3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на 75,0 % годовых бюджетных назначений.</w:t>
      </w:r>
    </w:p>
    <w:p w:rsidR="008735FC" w:rsidRPr="008735FC" w:rsidRDefault="00762708" w:rsidP="008735FC">
      <w:pPr>
        <w:spacing w:after="0" w:line="23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За отчетный период на базе </w:t>
      </w:r>
      <w:r w:rsidR="00C46438" w:rsidRPr="00836946">
        <w:rPr>
          <w:rFonts w:ascii="Times New Roman" w:hAnsi="Times New Roman"/>
          <w:bCs/>
          <w:spacing w:val="-6"/>
          <w:sz w:val="28"/>
          <w:szCs w:val="28"/>
        </w:rPr>
        <w:t xml:space="preserve">государственного бюджетного учреждения </w:t>
      </w:r>
      <w:r w:rsidR="00C46438" w:rsidRPr="005D632C">
        <w:rPr>
          <w:rFonts w:ascii="Times New Roman" w:hAnsi="Times New Roman"/>
          <w:sz w:val="28"/>
          <w:szCs w:val="28"/>
        </w:rPr>
        <w:t>Ленинградской области "Центр досуговых, оздоровительных и учебных программ "Молодежный"</w:t>
      </w:r>
      <w:r w:rsidR="00C46438">
        <w:rPr>
          <w:rFonts w:ascii="Times New Roman" w:hAnsi="Times New Roman"/>
          <w:sz w:val="28"/>
          <w:szCs w:val="28"/>
        </w:rPr>
        <w:t xml:space="preserve"> </w:t>
      </w:r>
      <w:r w:rsidR="008735FC">
        <w:rPr>
          <w:rFonts w:ascii="Times New Roman" w:hAnsi="Times New Roman"/>
          <w:bCs/>
          <w:spacing w:val="-6"/>
          <w:sz w:val="28"/>
          <w:szCs w:val="28"/>
        </w:rPr>
        <w:t>прошл</w:t>
      </w:r>
      <w:r w:rsidR="00FC06F7">
        <w:rPr>
          <w:rFonts w:ascii="Times New Roman" w:hAnsi="Times New Roman"/>
          <w:bCs/>
          <w:spacing w:val="-6"/>
          <w:sz w:val="28"/>
          <w:szCs w:val="28"/>
        </w:rPr>
        <w:t xml:space="preserve">и областная тематическая смена </w:t>
      </w:r>
      <w:r w:rsidR="00FC06F7" w:rsidRPr="00762708">
        <w:rPr>
          <w:rFonts w:ascii="Times New Roman" w:hAnsi="Times New Roman"/>
          <w:bCs/>
          <w:spacing w:val="-6"/>
          <w:sz w:val="28"/>
          <w:szCs w:val="28"/>
        </w:rPr>
        <w:t>"</w:t>
      </w:r>
      <w:r w:rsidR="00FC06F7">
        <w:rPr>
          <w:rFonts w:ascii="Times New Roman" w:hAnsi="Times New Roman"/>
          <w:bCs/>
          <w:spacing w:val="-6"/>
          <w:sz w:val="28"/>
          <w:szCs w:val="28"/>
        </w:rPr>
        <w:t>Творчество</w:t>
      </w:r>
      <w:r w:rsidR="00FC06F7" w:rsidRPr="00762708">
        <w:rPr>
          <w:rFonts w:ascii="Times New Roman" w:hAnsi="Times New Roman"/>
          <w:bCs/>
          <w:spacing w:val="-6"/>
          <w:sz w:val="28"/>
          <w:szCs w:val="28"/>
        </w:rPr>
        <w:t>"</w:t>
      </w:r>
      <w:r w:rsidR="00FC06F7">
        <w:rPr>
          <w:rFonts w:ascii="Times New Roman" w:hAnsi="Times New Roman"/>
          <w:bCs/>
          <w:spacing w:val="-6"/>
          <w:sz w:val="28"/>
          <w:szCs w:val="28"/>
        </w:rPr>
        <w:t>,</w:t>
      </w:r>
      <w:r w:rsidR="008735FC">
        <w:rPr>
          <w:rFonts w:ascii="Times New Roman" w:hAnsi="Times New Roman"/>
          <w:bCs/>
          <w:spacing w:val="-6"/>
          <w:sz w:val="28"/>
          <w:szCs w:val="28"/>
        </w:rPr>
        <w:t xml:space="preserve"> о</w:t>
      </w:r>
      <w:r w:rsidR="008735FC" w:rsidRPr="008735FC">
        <w:rPr>
          <w:rFonts w:ascii="Times New Roman" w:hAnsi="Times New Roman"/>
          <w:bCs/>
          <w:spacing w:val="-6"/>
          <w:sz w:val="28"/>
          <w:szCs w:val="28"/>
        </w:rPr>
        <w:t xml:space="preserve">бластная профильная смена </w:t>
      </w:r>
      <w:r w:rsidR="008735FC" w:rsidRPr="00762708">
        <w:rPr>
          <w:rFonts w:ascii="Times New Roman" w:hAnsi="Times New Roman"/>
          <w:bCs/>
          <w:spacing w:val="-6"/>
          <w:sz w:val="28"/>
          <w:szCs w:val="28"/>
        </w:rPr>
        <w:t>"</w:t>
      </w:r>
      <w:r w:rsidR="008735FC" w:rsidRPr="008735FC">
        <w:rPr>
          <w:rFonts w:ascii="Times New Roman" w:hAnsi="Times New Roman"/>
          <w:bCs/>
          <w:spacing w:val="-6"/>
          <w:sz w:val="28"/>
          <w:szCs w:val="28"/>
        </w:rPr>
        <w:t>Школа лидера</w:t>
      </w:r>
      <w:r w:rsidR="008735FC" w:rsidRPr="00762708">
        <w:rPr>
          <w:rFonts w:ascii="Times New Roman" w:hAnsi="Times New Roman"/>
          <w:bCs/>
          <w:spacing w:val="-6"/>
          <w:sz w:val="28"/>
          <w:szCs w:val="28"/>
        </w:rPr>
        <w:t>"</w:t>
      </w:r>
      <w:r w:rsidR="008735FC">
        <w:rPr>
          <w:rFonts w:ascii="Times New Roman" w:hAnsi="Times New Roman"/>
          <w:bCs/>
          <w:spacing w:val="-6"/>
          <w:sz w:val="28"/>
          <w:szCs w:val="28"/>
        </w:rPr>
        <w:t>, у</w:t>
      </w:r>
      <w:r w:rsidR="008735FC" w:rsidRPr="008735FC">
        <w:rPr>
          <w:rFonts w:ascii="Times New Roman" w:hAnsi="Times New Roman"/>
          <w:bCs/>
          <w:spacing w:val="-6"/>
          <w:sz w:val="28"/>
          <w:szCs w:val="28"/>
        </w:rPr>
        <w:t xml:space="preserve">частниками </w:t>
      </w:r>
      <w:r w:rsidR="008735FC">
        <w:rPr>
          <w:rFonts w:ascii="Times New Roman" w:hAnsi="Times New Roman"/>
          <w:bCs/>
          <w:spacing w:val="-6"/>
          <w:sz w:val="28"/>
          <w:szCs w:val="28"/>
        </w:rPr>
        <w:t>которой</w:t>
      </w:r>
      <w:r w:rsidR="008735FC" w:rsidRPr="008735FC">
        <w:rPr>
          <w:rFonts w:ascii="Times New Roman" w:hAnsi="Times New Roman"/>
          <w:bCs/>
          <w:spacing w:val="-6"/>
          <w:sz w:val="28"/>
          <w:szCs w:val="28"/>
        </w:rPr>
        <w:t xml:space="preserve"> стали представители активной и творческой молодёжи в возрасте от 14 до 17 лет, проживающие и обучающиеся на территории Ленинградской области.</w:t>
      </w:r>
    </w:p>
    <w:p w:rsidR="009F18AB" w:rsidRPr="00836946" w:rsidRDefault="0082376B" w:rsidP="00131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6946">
        <w:rPr>
          <w:rFonts w:ascii="Times New Roman" w:eastAsiaTheme="minorHAnsi" w:hAnsi="Times New Roman"/>
          <w:sz w:val="28"/>
          <w:szCs w:val="28"/>
        </w:rPr>
        <w:t>Р</w:t>
      </w:r>
      <w:r w:rsidR="003C7DFB" w:rsidRPr="00836946">
        <w:rPr>
          <w:rFonts w:ascii="Times New Roman" w:eastAsiaTheme="minorHAnsi" w:hAnsi="Times New Roman"/>
          <w:sz w:val="28"/>
          <w:szCs w:val="28"/>
        </w:rPr>
        <w:t>асходы на выплату премии Губернатора Ленинградской области для поддержки талантливой молодежи</w:t>
      </w:r>
      <w:r w:rsidR="00A22CAF" w:rsidRPr="00836946">
        <w:rPr>
          <w:rFonts w:ascii="Times New Roman" w:eastAsiaTheme="minorHAnsi" w:hAnsi="Times New Roman"/>
          <w:sz w:val="28"/>
          <w:szCs w:val="28"/>
        </w:rPr>
        <w:t>,</w:t>
      </w:r>
      <w:r w:rsidR="003C7DFB" w:rsidRPr="00836946">
        <w:rPr>
          <w:rFonts w:ascii="Times New Roman" w:eastAsiaTheme="minorHAnsi" w:hAnsi="Times New Roman"/>
          <w:sz w:val="28"/>
          <w:szCs w:val="28"/>
        </w:rPr>
        <w:t xml:space="preserve"> </w:t>
      </w:r>
      <w:r w:rsidR="003A679E" w:rsidRPr="00836946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9" w:history="1">
        <w:r w:rsidR="000F1184" w:rsidRPr="00836946">
          <w:rPr>
            <w:rFonts w:ascii="Times New Roman" w:eastAsiaTheme="minorHAnsi" w:hAnsi="Times New Roman"/>
            <w:sz w:val="28"/>
            <w:szCs w:val="28"/>
          </w:rPr>
          <w:t>п</w:t>
        </w:r>
        <w:r w:rsidR="003A679E" w:rsidRPr="00836946">
          <w:rPr>
            <w:rFonts w:ascii="Times New Roman" w:eastAsiaTheme="minorHAnsi" w:hAnsi="Times New Roman"/>
            <w:sz w:val="28"/>
            <w:szCs w:val="28"/>
          </w:rPr>
          <w:t>орядк</w:t>
        </w:r>
      </w:hyperlink>
      <w:r w:rsidR="003A679E" w:rsidRPr="00836946">
        <w:rPr>
          <w:rFonts w:ascii="Times New Roman" w:eastAsiaTheme="minorHAnsi" w:hAnsi="Times New Roman"/>
          <w:sz w:val="28"/>
          <w:szCs w:val="28"/>
        </w:rPr>
        <w:t>ом присуждения и выплаты премий Губернатора Ленинградской области для поддержки талантливой молодежи</w:t>
      </w:r>
      <w:r w:rsidR="000F1184" w:rsidRPr="00836946">
        <w:rPr>
          <w:rFonts w:ascii="Times New Roman" w:eastAsiaTheme="minorHAnsi" w:hAnsi="Times New Roman"/>
          <w:sz w:val="28"/>
          <w:szCs w:val="28"/>
        </w:rPr>
        <w:t>,</w:t>
      </w:r>
      <w:r w:rsidR="003A679E" w:rsidRPr="00836946">
        <w:rPr>
          <w:rFonts w:ascii="Times New Roman" w:eastAsiaTheme="minorHAnsi" w:hAnsi="Times New Roman"/>
          <w:sz w:val="28"/>
          <w:szCs w:val="28"/>
        </w:rPr>
        <w:t xml:space="preserve">  </w:t>
      </w:r>
      <w:r w:rsidR="00D734CD" w:rsidRPr="00836946">
        <w:rPr>
          <w:rFonts w:ascii="Times New Roman" w:eastAsiaTheme="minorHAnsi" w:hAnsi="Times New Roman"/>
          <w:sz w:val="28"/>
          <w:szCs w:val="28"/>
        </w:rPr>
        <w:t>запланированы в 4 квартале 201</w:t>
      </w:r>
      <w:r w:rsidR="00892C85" w:rsidRPr="00836946">
        <w:rPr>
          <w:rFonts w:ascii="Times New Roman" w:eastAsiaTheme="minorHAnsi" w:hAnsi="Times New Roman"/>
          <w:sz w:val="28"/>
          <w:szCs w:val="28"/>
        </w:rPr>
        <w:t>6</w:t>
      </w:r>
      <w:r w:rsidR="00D734CD" w:rsidRPr="00836946">
        <w:rPr>
          <w:rFonts w:ascii="Times New Roman" w:eastAsiaTheme="minorHAnsi" w:hAnsi="Times New Roman"/>
          <w:sz w:val="28"/>
          <w:szCs w:val="28"/>
        </w:rPr>
        <w:t xml:space="preserve"> года. </w:t>
      </w:r>
    </w:p>
    <w:p w:rsidR="000F1184" w:rsidRPr="00836946" w:rsidRDefault="000F1184" w:rsidP="00330A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330A00" w:rsidRPr="00836946" w:rsidRDefault="00330A00" w:rsidP="00330A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>Подпрограмма "Патриотическое воспитание "Область Славы"</w:t>
      </w:r>
    </w:p>
    <w:p w:rsidR="00330A00" w:rsidRPr="00836946" w:rsidRDefault="00330A00" w:rsidP="00330A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05352C" w:rsidRPr="00836946" w:rsidRDefault="00330A00" w:rsidP="0005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Целью подпрограммы </w:t>
      </w:r>
      <w:r w:rsidRPr="00836946">
        <w:rPr>
          <w:rFonts w:ascii="Times New Roman" w:eastAsiaTheme="minorHAnsi" w:hAnsi="Times New Roman"/>
          <w:sz w:val="28"/>
          <w:szCs w:val="28"/>
        </w:rPr>
        <w:t xml:space="preserve">является </w:t>
      </w:r>
      <w:r w:rsidR="0005352C" w:rsidRPr="00836946">
        <w:rPr>
          <w:rFonts w:ascii="Times New Roman" w:eastAsiaTheme="minorHAnsi" w:hAnsi="Times New Roman"/>
          <w:sz w:val="28"/>
          <w:szCs w:val="28"/>
        </w:rPr>
        <w:t>совершенствование системы патриотического воспитания граждан.</w:t>
      </w:r>
    </w:p>
    <w:p w:rsidR="00330A00" w:rsidRPr="00836946" w:rsidRDefault="00330A00" w:rsidP="0005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Предусмотренные в рамках подпрограммы </w:t>
      </w:r>
      <w:r w:rsidR="0071562E" w:rsidRPr="00836946">
        <w:rPr>
          <w:rFonts w:ascii="Times New Roman" w:hAnsi="Times New Roman"/>
          <w:bCs/>
          <w:spacing w:val="-6"/>
          <w:sz w:val="28"/>
          <w:szCs w:val="28"/>
        </w:rPr>
        <w:t xml:space="preserve">комитету по молодежной политике Ленинградской области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бюджетные ассигнования в сумме </w:t>
      </w:r>
      <w:r w:rsidR="00836946" w:rsidRPr="00836946">
        <w:rPr>
          <w:rFonts w:ascii="Times New Roman" w:hAnsi="Times New Roman"/>
          <w:bCs/>
          <w:spacing w:val="-6"/>
          <w:sz w:val="28"/>
          <w:szCs w:val="28"/>
        </w:rPr>
        <w:t>35 528,6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тыс. рублей исполнены </w:t>
      </w:r>
      <w:r w:rsidR="00FC06F7">
        <w:rPr>
          <w:rFonts w:ascii="Times New Roman" w:hAnsi="Times New Roman"/>
          <w:bCs/>
          <w:spacing w:val="-6"/>
          <w:sz w:val="28"/>
          <w:szCs w:val="28"/>
        </w:rPr>
        <w:t>за 9 месяцев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201</w:t>
      </w:r>
      <w:r w:rsidR="0051243E" w:rsidRPr="00836946"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года в объеме </w:t>
      </w:r>
      <w:r w:rsidR="00FC06F7" w:rsidRPr="00FC06F7">
        <w:rPr>
          <w:rFonts w:ascii="Times New Roman" w:hAnsi="Times New Roman"/>
          <w:bCs/>
          <w:spacing w:val="-6"/>
          <w:sz w:val="28"/>
          <w:szCs w:val="28"/>
        </w:rPr>
        <w:t>25</w:t>
      </w:r>
      <w:r w:rsidR="00FC06F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FC06F7" w:rsidRPr="00FC06F7">
        <w:rPr>
          <w:rFonts w:ascii="Times New Roman" w:hAnsi="Times New Roman"/>
          <w:bCs/>
          <w:spacing w:val="-6"/>
          <w:sz w:val="28"/>
          <w:szCs w:val="28"/>
        </w:rPr>
        <w:t>073,4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>тыс</w:t>
      </w:r>
      <w:r w:rsidR="00E92A25" w:rsidRPr="00836946">
        <w:rPr>
          <w:rFonts w:ascii="Times New Roman" w:hAnsi="Times New Roman"/>
          <w:bCs/>
          <w:spacing w:val="-6"/>
          <w:sz w:val="28"/>
          <w:szCs w:val="28"/>
        </w:rPr>
        <w:t>.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рублей, или </w:t>
      </w:r>
      <w:r w:rsidR="00FC06F7">
        <w:rPr>
          <w:rFonts w:ascii="Times New Roman" w:hAnsi="Times New Roman"/>
          <w:bCs/>
          <w:spacing w:val="-6"/>
          <w:sz w:val="28"/>
          <w:szCs w:val="28"/>
        </w:rPr>
        <w:t>70,6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% годовых назначений.</w:t>
      </w:r>
    </w:p>
    <w:p w:rsidR="00AE5E4B" w:rsidRDefault="00AE5E4B" w:rsidP="006241CC">
      <w:pPr>
        <w:pStyle w:val="a3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>Субсидии государственн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ым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ым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pacing w:val="-6"/>
          <w:sz w:val="28"/>
          <w:szCs w:val="28"/>
        </w:rPr>
        <w:t>ям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Ленинградской области на выполнение государственного задания исполнены в сумме</w:t>
      </w:r>
      <w:r w:rsidRPr="00836946">
        <w:rPr>
          <w:szCs w:val="26"/>
        </w:rPr>
        <w:t xml:space="preserve"> </w:t>
      </w:r>
      <w:r w:rsidR="000E59D1">
        <w:rPr>
          <w:rFonts w:ascii="Times New Roman" w:hAnsi="Times New Roman"/>
          <w:bCs/>
          <w:spacing w:val="-6"/>
          <w:sz w:val="28"/>
          <w:szCs w:val="28"/>
        </w:rPr>
        <w:t>16 635,0</w:t>
      </w:r>
      <w:r w:rsidRPr="00836946">
        <w:rPr>
          <w:szCs w:val="26"/>
        </w:rPr>
        <w:t xml:space="preserve">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тыс. рублей или на </w:t>
      </w:r>
      <w:r w:rsidR="000E59D1">
        <w:rPr>
          <w:rFonts w:ascii="Times New Roman" w:hAnsi="Times New Roman"/>
          <w:bCs/>
          <w:spacing w:val="-6"/>
          <w:sz w:val="28"/>
          <w:szCs w:val="28"/>
        </w:rPr>
        <w:t>73,7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% к плану года в сумме </w:t>
      </w:r>
      <w:r>
        <w:rPr>
          <w:rFonts w:ascii="Times New Roman" w:hAnsi="Times New Roman"/>
          <w:bCs/>
          <w:spacing w:val="-6"/>
          <w:sz w:val="28"/>
          <w:szCs w:val="28"/>
        </w:rPr>
        <w:t>22 578,6</w:t>
      </w:r>
      <w:r w:rsidRPr="00836946">
        <w:rPr>
          <w:szCs w:val="26"/>
        </w:rPr>
        <w:t xml:space="preserve">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>тыс. рублей.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</w:p>
    <w:p w:rsidR="006241CC" w:rsidRDefault="006241CC" w:rsidP="006241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На базе государственного бюджетного учреждения Ленинградской области "Центр досуговых, оздоровительных и учебных программ "Молодежный" прошла </w:t>
      </w:r>
      <w:r w:rsidRPr="00836946">
        <w:rPr>
          <w:rFonts w:ascii="Times New Roman" w:hAnsi="Times New Roman"/>
          <w:sz w:val="28"/>
          <w:szCs w:val="28"/>
        </w:rPr>
        <w:t>областная конференция «Нравственные ценности в современном мире», в которой приняли участие представители органов муниципальной власти, отделов по молодежной политике первого и второго уровней, общественные организации.</w:t>
      </w:r>
    </w:p>
    <w:p w:rsidR="000E59D1" w:rsidRDefault="000E59D1" w:rsidP="000E59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В соответствии со сроками реализации мероприятий о</w:t>
      </w:r>
      <w:r w:rsidRPr="004A13AF">
        <w:rPr>
          <w:rFonts w:ascii="Times New Roman" w:hAnsi="Times New Roman"/>
          <w:bCs/>
          <w:spacing w:val="-6"/>
          <w:sz w:val="28"/>
          <w:szCs w:val="28"/>
        </w:rPr>
        <w:t>сновная доля расходов запланирована на 4 квартал 2016 года.</w:t>
      </w:r>
    </w:p>
    <w:p w:rsidR="009C449D" w:rsidRPr="00836946" w:rsidRDefault="0005352C" w:rsidP="009C449D">
      <w:pPr>
        <w:pStyle w:val="a3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>Р</w:t>
      </w:r>
      <w:r w:rsidR="009C449D" w:rsidRPr="00836946">
        <w:rPr>
          <w:rFonts w:ascii="Times New Roman" w:hAnsi="Times New Roman"/>
          <w:bCs/>
          <w:spacing w:val="-6"/>
          <w:sz w:val="28"/>
          <w:szCs w:val="28"/>
        </w:rPr>
        <w:t xml:space="preserve">асходы на реализацию комплекса мер по сохранению исторической памяти исполнены в сумме </w:t>
      </w:r>
      <w:r w:rsidR="00156B16">
        <w:rPr>
          <w:rFonts w:ascii="Times New Roman" w:hAnsi="Times New Roman"/>
          <w:bCs/>
          <w:spacing w:val="-6"/>
          <w:sz w:val="28"/>
          <w:szCs w:val="28"/>
        </w:rPr>
        <w:t>8 038,4</w:t>
      </w:r>
      <w:r w:rsidR="009C449D" w:rsidRPr="00836946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на </w:t>
      </w:r>
      <w:r w:rsidR="0051243E" w:rsidRPr="00836946">
        <w:rPr>
          <w:rFonts w:ascii="Times New Roman" w:hAnsi="Times New Roman"/>
          <w:bCs/>
          <w:spacing w:val="-6"/>
          <w:sz w:val="28"/>
          <w:szCs w:val="28"/>
        </w:rPr>
        <w:t>6</w:t>
      </w:r>
      <w:r w:rsidR="004677E7">
        <w:rPr>
          <w:rFonts w:ascii="Times New Roman" w:hAnsi="Times New Roman"/>
          <w:bCs/>
          <w:spacing w:val="-6"/>
          <w:sz w:val="28"/>
          <w:szCs w:val="28"/>
        </w:rPr>
        <w:t>9</w:t>
      </w:r>
      <w:r w:rsidR="0051243E" w:rsidRPr="00836946">
        <w:rPr>
          <w:rFonts w:ascii="Times New Roman" w:hAnsi="Times New Roman"/>
          <w:bCs/>
          <w:spacing w:val="-6"/>
          <w:sz w:val="28"/>
          <w:szCs w:val="28"/>
        </w:rPr>
        <w:t>,</w:t>
      </w:r>
      <w:r w:rsidR="00156B16">
        <w:rPr>
          <w:rFonts w:ascii="Times New Roman" w:hAnsi="Times New Roman"/>
          <w:bCs/>
          <w:spacing w:val="-6"/>
          <w:sz w:val="28"/>
          <w:szCs w:val="28"/>
        </w:rPr>
        <w:t>9</w:t>
      </w:r>
      <w:r w:rsidR="00FC7CF5" w:rsidRPr="0083694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9C449D" w:rsidRPr="00836946">
        <w:rPr>
          <w:rFonts w:ascii="Times New Roman" w:hAnsi="Times New Roman"/>
          <w:bCs/>
          <w:spacing w:val="-6"/>
          <w:sz w:val="28"/>
          <w:szCs w:val="28"/>
        </w:rPr>
        <w:t xml:space="preserve">% к годовому плану в сумме </w:t>
      </w:r>
      <w:r w:rsidR="00FC7CF5" w:rsidRPr="00836946">
        <w:rPr>
          <w:rFonts w:ascii="Times New Roman" w:hAnsi="Times New Roman"/>
          <w:bCs/>
          <w:spacing w:val="-6"/>
          <w:sz w:val="28"/>
          <w:szCs w:val="28"/>
        </w:rPr>
        <w:t>1</w:t>
      </w:r>
      <w:r w:rsidR="0051243E" w:rsidRPr="00836946">
        <w:rPr>
          <w:rFonts w:ascii="Times New Roman" w:hAnsi="Times New Roman"/>
          <w:bCs/>
          <w:spacing w:val="-6"/>
          <w:sz w:val="28"/>
          <w:szCs w:val="28"/>
        </w:rPr>
        <w:t>1</w:t>
      </w:r>
      <w:r w:rsidR="009C449D" w:rsidRPr="00836946">
        <w:rPr>
          <w:rFonts w:ascii="Times New Roman" w:hAnsi="Times New Roman"/>
          <w:bCs/>
          <w:spacing w:val="-6"/>
          <w:sz w:val="28"/>
          <w:szCs w:val="28"/>
        </w:rPr>
        <w:t> </w:t>
      </w:r>
      <w:r w:rsidR="0051243E" w:rsidRPr="00836946">
        <w:rPr>
          <w:rFonts w:ascii="Times New Roman" w:hAnsi="Times New Roman"/>
          <w:bCs/>
          <w:spacing w:val="-6"/>
          <w:sz w:val="28"/>
          <w:szCs w:val="28"/>
        </w:rPr>
        <w:t>5</w:t>
      </w:r>
      <w:r w:rsidR="009C449D" w:rsidRPr="00836946">
        <w:rPr>
          <w:rFonts w:ascii="Times New Roman" w:hAnsi="Times New Roman"/>
          <w:bCs/>
          <w:spacing w:val="-6"/>
          <w:sz w:val="28"/>
          <w:szCs w:val="28"/>
        </w:rPr>
        <w:t xml:space="preserve">00,0 тыс. рублей. </w:t>
      </w:r>
    </w:p>
    <w:p w:rsidR="00C97C1C" w:rsidRDefault="00156B16" w:rsidP="00156B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 отчетный период организовано проведение </w:t>
      </w:r>
      <w:r w:rsidR="000A4ECF" w:rsidRPr="00836946">
        <w:rPr>
          <w:rFonts w:ascii="Times New Roman" w:hAnsi="Times New Roman"/>
          <w:sz w:val="28"/>
          <w:szCs w:val="28"/>
        </w:rPr>
        <w:t>военно-историческ</w:t>
      </w:r>
      <w:r>
        <w:rPr>
          <w:rFonts w:ascii="Times New Roman" w:hAnsi="Times New Roman"/>
          <w:sz w:val="28"/>
          <w:szCs w:val="28"/>
        </w:rPr>
        <w:t>ой</w:t>
      </w:r>
      <w:r w:rsidR="000A4ECF" w:rsidRPr="00836946">
        <w:rPr>
          <w:rFonts w:ascii="Times New Roman" w:hAnsi="Times New Roman"/>
          <w:sz w:val="28"/>
          <w:szCs w:val="28"/>
        </w:rPr>
        <w:t xml:space="preserve"> реконструкция, посвященн</w:t>
      </w:r>
      <w:r>
        <w:rPr>
          <w:rFonts w:ascii="Times New Roman" w:hAnsi="Times New Roman"/>
          <w:sz w:val="28"/>
          <w:szCs w:val="28"/>
        </w:rPr>
        <w:t>ой</w:t>
      </w:r>
      <w:r w:rsidR="000A4ECF" w:rsidRPr="00836946">
        <w:rPr>
          <w:rFonts w:ascii="Times New Roman" w:hAnsi="Times New Roman"/>
          <w:sz w:val="28"/>
          <w:szCs w:val="28"/>
        </w:rPr>
        <w:t xml:space="preserve"> годовщине проведения наступательной операции </w:t>
      </w:r>
      <w:r w:rsidR="000A4ECF" w:rsidRPr="00836946">
        <w:rPr>
          <w:rFonts w:ascii="Times New Roman" w:eastAsiaTheme="minorHAnsi" w:hAnsi="Times New Roman"/>
          <w:sz w:val="28"/>
          <w:szCs w:val="28"/>
        </w:rPr>
        <w:t xml:space="preserve">по полному освобождению Ленинграда от немецко-фашистской блокады </w:t>
      </w:r>
      <w:r w:rsidR="000A4ECF" w:rsidRPr="00836946">
        <w:rPr>
          <w:rFonts w:ascii="Times New Roman" w:hAnsi="Times New Roman"/>
          <w:sz w:val="28"/>
          <w:szCs w:val="28"/>
        </w:rPr>
        <w:t xml:space="preserve">«Январский гром». </w:t>
      </w:r>
      <w:r w:rsidR="00C97C1C" w:rsidRPr="00C97C1C">
        <w:rPr>
          <w:rFonts w:ascii="Times New Roman" w:hAnsi="Times New Roman"/>
          <w:sz w:val="28"/>
          <w:szCs w:val="28"/>
        </w:rPr>
        <w:t>9 мая 2016 года более 90 тысяч жителей Ленинградской области прошли в строю «Бессмертного полка» в Гатчине. Всего в Ленинградской области акция «Бессмертный полк» была проведена в 154 муниципальных образованиях 1 уровня и собрала более 140 тысяч участников.</w:t>
      </w:r>
    </w:p>
    <w:p w:rsidR="00FC7CF5" w:rsidRPr="00836946" w:rsidRDefault="004524C1" w:rsidP="00FC7CF5">
      <w:pPr>
        <w:pStyle w:val="a3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241CC">
        <w:rPr>
          <w:rFonts w:ascii="Times New Roman" w:hAnsi="Times New Roman"/>
          <w:sz w:val="28"/>
          <w:szCs w:val="28"/>
        </w:rPr>
        <w:t>Расходы</w:t>
      </w:r>
      <w:r w:rsidR="00057BD4" w:rsidRPr="006241CC">
        <w:rPr>
          <w:rFonts w:ascii="Times New Roman" w:hAnsi="Times New Roman"/>
          <w:sz w:val="28"/>
          <w:szCs w:val="28"/>
        </w:rPr>
        <w:t>, предусмотренные на реализацию комплекса мер</w:t>
      </w:r>
      <w:r w:rsidR="00FC7CF5" w:rsidRPr="006241CC">
        <w:rPr>
          <w:rFonts w:ascii="Times New Roman" w:hAnsi="Times New Roman"/>
          <w:sz w:val="28"/>
          <w:szCs w:val="28"/>
        </w:rPr>
        <w:t xml:space="preserve"> по гражданско</w:t>
      </w:r>
      <w:r w:rsidR="00FC7CF5" w:rsidRPr="006241CC">
        <w:rPr>
          <w:rFonts w:ascii="Times New Roman" w:hAnsi="Times New Roman"/>
          <w:bCs/>
          <w:spacing w:val="-6"/>
          <w:sz w:val="28"/>
          <w:szCs w:val="28"/>
        </w:rPr>
        <w:t>-патриотическому и духовно-нравственному воспитанию молодежи</w:t>
      </w:r>
      <w:r w:rsidR="00057BD4" w:rsidRPr="006241C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B7E62">
        <w:rPr>
          <w:rFonts w:ascii="Times New Roman" w:hAnsi="Times New Roman"/>
          <w:bCs/>
          <w:spacing w:val="-6"/>
          <w:sz w:val="28"/>
          <w:szCs w:val="28"/>
        </w:rPr>
        <w:t>за 9 месяцев</w:t>
      </w:r>
      <w:r w:rsidR="006241CC" w:rsidRPr="006241CC">
        <w:rPr>
          <w:rFonts w:ascii="Times New Roman" w:hAnsi="Times New Roman"/>
          <w:bCs/>
          <w:spacing w:val="-6"/>
          <w:sz w:val="28"/>
          <w:szCs w:val="28"/>
        </w:rPr>
        <w:t xml:space="preserve"> 2016 году </w:t>
      </w:r>
      <w:r w:rsidR="004B7E62">
        <w:rPr>
          <w:rFonts w:ascii="Times New Roman" w:hAnsi="Times New Roman"/>
          <w:bCs/>
          <w:spacing w:val="-6"/>
          <w:sz w:val="28"/>
          <w:szCs w:val="28"/>
        </w:rPr>
        <w:t>исполнены в сумме 400,0 тыс. рублей, или на 27,6 %.</w:t>
      </w:r>
      <w:r w:rsidR="006241CC" w:rsidRPr="006241CC">
        <w:rPr>
          <w:rFonts w:ascii="Times New Roman" w:hAnsi="Times New Roman"/>
          <w:bCs/>
          <w:spacing w:val="-6"/>
          <w:sz w:val="28"/>
          <w:szCs w:val="28"/>
        </w:rPr>
        <w:t xml:space="preserve"> В соответствии со сроками проведения мероприятий </w:t>
      </w:r>
      <w:r w:rsidR="004B7E62">
        <w:rPr>
          <w:rFonts w:ascii="Times New Roman" w:hAnsi="Times New Roman"/>
          <w:bCs/>
          <w:spacing w:val="-6"/>
          <w:sz w:val="28"/>
          <w:szCs w:val="28"/>
        </w:rPr>
        <w:t>основная доля расходов запланирована на 4</w:t>
      </w:r>
      <w:r w:rsidR="006241CC">
        <w:rPr>
          <w:rFonts w:ascii="Times New Roman" w:hAnsi="Times New Roman"/>
          <w:bCs/>
          <w:spacing w:val="-6"/>
          <w:sz w:val="28"/>
          <w:szCs w:val="28"/>
        </w:rPr>
        <w:t xml:space="preserve"> квартал</w:t>
      </w:r>
      <w:r w:rsidR="00FC7CF5" w:rsidRPr="006241CC">
        <w:rPr>
          <w:rFonts w:ascii="Times New Roman" w:hAnsi="Times New Roman"/>
          <w:bCs/>
          <w:spacing w:val="-6"/>
          <w:sz w:val="28"/>
          <w:szCs w:val="28"/>
        </w:rPr>
        <w:t xml:space="preserve"> 201</w:t>
      </w:r>
      <w:r w:rsidR="000A4ECF" w:rsidRPr="006241CC">
        <w:rPr>
          <w:rFonts w:ascii="Times New Roman" w:hAnsi="Times New Roman"/>
          <w:bCs/>
          <w:spacing w:val="-6"/>
          <w:sz w:val="28"/>
          <w:szCs w:val="28"/>
        </w:rPr>
        <w:t>6</w:t>
      </w:r>
      <w:r w:rsidR="00FC7CF5" w:rsidRPr="006241CC">
        <w:rPr>
          <w:rFonts w:ascii="Times New Roman" w:hAnsi="Times New Roman"/>
          <w:bCs/>
          <w:spacing w:val="-6"/>
          <w:sz w:val="28"/>
          <w:szCs w:val="28"/>
        </w:rPr>
        <w:t xml:space="preserve"> года.</w:t>
      </w:r>
    </w:p>
    <w:p w:rsidR="00057BD4" w:rsidRPr="00836946" w:rsidRDefault="00057BD4" w:rsidP="00057BD4">
      <w:pPr>
        <w:pStyle w:val="a3"/>
        <w:ind w:firstLine="708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057BD4" w:rsidRPr="00836946" w:rsidRDefault="00057BD4" w:rsidP="00057BD4">
      <w:pPr>
        <w:pStyle w:val="a3"/>
        <w:ind w:firstLine="708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 xml:space="preserve">Подпрограмма "Профилактика асоциального поведения в </w:t>
      </w:r>
    </w:p>
    <w:p w:rsidR="00057BD4" w:rsidRPr="00836946" w:rsidRDefault="00057BD4" w:rsidP="00057BD4">
      <w:pPr>
        <w:pStyle w:val="a3"/>
        <w:ind w:firstLine="708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/>
          <w:bCs/>
          <w:spacing w:val="-6"/>
          <w:sz w:val="28"/>
          <w:szCs w:val="28"/>
        </w:rPr>
        <w:t>молодежной среде"</w:t>
      </w:r>
    </w:p>
    <w:p w:rsidR="00057BD4" w:rsidRPr="00836946" w:rsidRDefault="00057BD4" w:rsidP="00057BD4">
      <w:pPr>
        <w:pStyle w:val="a3"/>
        <w:ind w:firstLine="708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057BD4" w:rsidRPr="00836946" w:rsidRDefault="00057BD4" w:rsidP="00B73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Целью подпрограммы </w:t>
      </w:r>
      <w:r w:rsidRPr="00836946">
        <w:rPr>
          <w:rFonts w:ascii="Times New Roman" w:eastAsiaTheme="minorHAnsi" w:hAnsi="Times New Roman"/>
          <w:sz w:val="28"/>
          <w:szCs w:val="28"/>
        </w:rPr>
        <w:t>является р</w:t>
      </w:r>
      <w:r w:rsidRPr="00836946">
        <w:rPr>
          <w:rFonts w:ascii="Times New Roman" w:eastAsiaTheme="minorHAnsi" w:hAnsi="Times New Roman"/>
          <w:bCs/>
          <w:sz w:val="28"/>
          <w:szCs w:val="28"/>
        </w:rPr>
        <w:t>азвитие системы профилактики асоциального поведения в молодежной среде.</w:t>
      </w:r>
    </w:p>
    <w:p w:rsidR="00057BD4" w:rsidRPr="00836946" w:rsidRDefault="00057BD4" w:rsidP="00057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Предусмотренные в рамках подпрограммы комитету по молодежной политике Ленинградской области бюджетные ассигнования в сумме </w:t>
      </w:r>
      <w:r w:rsidR="00A22CAF" w:rsidRPr="00836946">
        <w:rPr>
          <w:rFonts w:ascii="Times New Roman" w:hAnsi="Times New Roman"/>
          <w:bCs/>
          <w:spacing w:val="-6"/>
          <w:sz w:val="28"/>
          <w:szCs w:val="28"/>
        </w:rPr>
        <w:t>34 180,0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тыс. рублей исполнены </w:t>
      </w:r>
      <w:r w:rsidR="00C46438">
        <w:rPr>
          <w:rFonts w:ascii="Times New Roman" w:hAnsi="Times New Roman"/>
          <w:bCs/>
          <w:spacing w:val="-6"/>
          <w:sz w:val="28"/>
          <w:szCs w:val="28"/>
        </w:rPr>
        <w:t>за 9 месяцев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201</w:t>
      </w:r>
      <w:r w:rsidR="00A22CAF" w:rsidRPr="00836946"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года в объеме </w:t>
      </w:r>
      <w:r w:rsidR="00C46438" w:rsidRPr="00C46438">
        <w:rPr>
          <w:rFonts w:ascii="Times New Roman" w:hAnsi="Times New Roman"/>
          <w:bCs/>
          <w:spacing w:val="-6"/>
          <w:sz w:val="28"/>
          <w:szCs w:val="28"/>
        </w:rPr>
        <w:t>31</w:t>
      </w:r>
      <w:r w:rsidR="00C46438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C46438" w:rsidRPr="00C46438">
        <w:rPr>
          <w:rFonts w:ascii="Times New Roman" w:hAnsi="Times New Roman"/>
          <w:bCs/>
          <w:spacing w:val="-6"/>
          <w:sz w:val="28"/>
          <w:szCs w:val="28"/>
        </w:rPr>
        <w:t>070,4</w:t>
      </w:r>
      <w:r w:rsidR="00C46438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>тыс</w:t>
      </w:r>
      <w:r w:rsidR="00E92A25" w:rsidRPr="00836946">
        <w:rPr>
          <w:rFonts w:ascii="Times New Roman" w:hAnsi="Times New Roman"/>
          <w:bCs/>
          <w:spacing w:val="-6"/>
          <w:sz w:val="28"/>
          <w:szCs w:val="28"/>
        </w:rPr>
        <w:t>.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рублей, или </w:t>
      </w:r>
      <w:r w:rsidR="00C46438">
        <w:rPr>
          <w:rFonts w:ascii="Times New Roman" w:hAnsi="Times New Roman"/>
          <w:bCs/>
          <w:spacing w:val="-6"/>
          <w:sz w:val="28"/>
          <w:szCs w:val="28"/>
        </w:rPr>
        <w:t>90,9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% годовых назначений.</w:t>
      </w:r>
    </w:p>
    <w:p w:rsidR="002E5AE8" w:rsidRPr="00836946" w:rsidRDefault="002E5AE8" w:rsidP="004C50CC">
      <w:pPr>
        <w:pStyle w:val="ConsPlusNormal"/>
        <w:ind w:firstLine="540"/>
        <w:jc w:val="both"/>
        <w:rPr>
          <w:bCs/>
          <w:spacing w:val="-6"/>
          <w:sz w:val="28"/>
          <w:szCs w:val="28"/>
        </w:rPr>
      </w:pPr>
      <w:r w:rsidRPr="00836946">
        <w:rPr>
          <w:bCs/>
          <w:spacing w:val="-6"/>
          <w:sz w:val="28"/>
          <w:szCs w:val="28"/>
        </w:rPr>
        <w:t xml:space="preserve">Субсидии на выполнение государственного задания </w:t>
      </w:r>
      <w:r w:rsidR="005A4519" w:rsidRPr="00836946">
        <w:rPr>
          <w:sz w:val="28"/>
          <w:szCs w:val="28"/>
        </w:rPr>
        <w:t>на оказание государственных услуг (выполнение работ) государственными учреждениями Ленинградской области</w:t>
      </w:r>
      <w:r w:rsidR="004C50CC" w:rsidRPr="00836946">
        <w:rPr>
          <w:sz w:val="28"/>
          <w:szCs w:val="28"/>
        </w:rPr>
        <w:t xml:space="preserve"> </w:t>
      </w:r>
      <w:r w:rsidRPr="00836946">
        <w:rPr>
          <w:bCs/>
          <w:spacing w:val="-6"/>
          <w:sz w:val="28"/>
          <w:szCs w:val="28"/>
        </w:rPr>
        <w:t>исполнены в сумме</w:t>
      </w:r>
      <w:r w:rsidRPr="00836946">
        <w:rPr>
          <w:szCs w:val="26"/>
        </w:rPr>
        <w:t xml:space="preserve"> </w:t>
      </w:r>
      <w:r w:rsidR="003E0F86">
        <w:rPr>
          <w:bCs/>
          <w:spacing w:val="-6"/>
          <w:sz w:val="28"/>
          <w:szCs w:val="28"/>
        </w:rPr>
        <w:t>26 110,0</w:t>
      </w:r>
      <w:r w:rsidRPr="00836946">
        <w:rPr>
          <w:szCs w:val="26"/>
        </w:rPr>
        <w:t xml:space="preserve"> </w:t>
      </w:r>
      <w:r w:rsidRPr="00836946">
        <w:rPr>
          <w:bCs/>
          <w:spacing w:val="-6"/>
          <w:sz w:val="28"/>
          <w:szCs w:val="28"/>
        </w:rPr>
        <w:t xml:space="preserve">тыс. рублей или на </w:t>
      </w:r>
      <w:r w:rsidR="003E0F86">
        <w:rPr>
          <w:bCs/>
          <w:spacing w:val="-6"/>
          <w:sz w:val="28"/>
          <w:szCs w:val="28"/>
        </w:rPr>
        <w:t xml:space="preserve">98,5 </w:t>
      </w:r>
      <w:r w:rsidRPr="00836946">
        <w:rPr>
          <w:bCs/>
          <w:spacing w:val="-6"/>
          <w:sz w:val="28"/>
          <w:szCs w:val="28"/>
        </w:rPr>
        <w:t>% к плану года в сумме 2</w:t>
      </w:r>
      <w:r w:rsidR="004C50CC" w:rsidRPr="00836946">
        <w:rPr>
          <w:bCs/>
          <w:spacing w:val="-6"/>
          <w:sz w:val="28"/>
          <w:szCs w:val="28"/>
        </w:rPr>
        <w:t>6</w:t>
      </w:r>
      <w:r w:rsidRPr="00836946">
        <w:rPr>
          <w:bCs/>
          <w:spacing w:val="-6"/>
          <w:sz w:val="28"/>
          <w:szCs w:val="28"/>
        </w:rPr>
        <w:t> </w:t>
      </w:r>
      <w:r w:rsidR="004C50CC" w:rsidRPr="00836946">
        <w:rPr>
          <w:bCs/>
          <w:spacing w:val="-6"/>
          <w:sz w:val="28"/>
          <w:szCs w:val="28"/>
        </w:rPr>
        <w:t>5</w:t>
      </w:r>
      <w:r w:rsidRPr="00836946">
        <w:rPr>
          <w:bCs/>
          <w:spacing w:val="-6"/>
          <w:sz w:val="28"/>
          <w:szCs w:val="28"/>
        </w:rPr>
        <w:t>00,0 тыс. рублей.</w:t>
      </w:r>
    </w:p>
    <w:p w:rsidR="004C50CC" w:rsidRPr="00836946" w:rsidRDefault="00C46438" w:rsidP="002E5AE8">
      <w:pPr>
        <w:pStyle w:val="a3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За отчетный период</w:t>
      </w:r>
      <w:r w:rsidR="002E5AE8" w:rsidRPr="0083694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C50CC" w:rsidRPr="00836946">
        <w:rPr>
          <w:rFonts w:ascii="Times New Roman" w:hAnsi="Times New Roman"/>
          <w:bCs/>
          <w:spacing w:val="-6"/>
          <w:sz w:val="28"/>
          <w:szCs w:val="28"/>
        </w:rPr>
        <w:t xml:space="preserve">на базе </w:t>
      </w:r>
      <w:r w:rsidR="00A22CAF" w:rsidRPr="00836946">
        <w:rPr>
          <w:rFonts w:ascii="Times New Roman" w:hAnsi="Times New Roman"/>
          <w:bCs/>
          <w:spacing w:val="-6"/>
          <w:sz w:val="28"/>
          <w:szCs w:val="28"/>
        </w:rPr>
        <w:t>государственн</w:t>
      </w:r>
      <w:r w:rsidR="004C50CC" w:rsidRPr="00836946">
        <w:rPr>
          <w:rFonts w:ascii="Times New Roman" w:hAnsi="Times New Roman"/>
          <w:bCs/>
          <w:spacing w:val="-6"/>
          <w:sz w:val="28"/>
          <w:szCs w:val="28"/>
        </w:rPr>
        <w:t>ого</w:t>
      </w:r>
      <w:r w:rsidR="00A22CAF" w:rsidRPr="00836946">
        <w:rPr>
          <w:rFonts w:ascii="Times New Roman" w:hAnsi="Times New Roman"/>
          <w:bCs/>
          <w:spacing w:val="-6"/>
          <w:sz w:val="28"/>
          <w:szCs w:val="28"/>
        </w:rPr>
        <w:t xml:space="preserve"> бюджетн</w:t>
      </w:r>
      <w:r w:rsidR="004C50CC" w:rsidRPr="00836946">
        <w:rPr>
          <w:rFonts w:ascii="Times New Roman" w:hAnsi="Times New Roman"/>
          <w:bCs/>
          <w:spacing w:val="-6"/>
          <w:sz w:val="28"/>
          <w:szCs w:val="28"/>
        </w:rPr>
        <w:t>ого</w:t>
      </w:r>
      <w:r w:rsidR="00A22CAF" w:rsidRPr="00836946">
        <w:rPr>
          <w:rFonts w:ascii="Times New Roman" w:hAnsi="Times New Roman"/>
          <w:bCs/>
          <w:spacing w:val="-6"/>
          <w:sz w:val="28"/>
          <w:szCs w:val="28"/>
        </w:rPr>
        <w:t xml:space="preserve"> учреждения </w:t>
      </w:r>
      <w:r w:rsidR="00A22CAF" w:rsidRPr="005D632C">
        <w:rPr>
          <w:rFonts w:ascii="Times New Roman" w:hAnsi="Times New Roman"/>
          <w:sz w:val="28"/>
          <w:szCs w:val="28"/>
        </w:rPr>
        <w:t xml:space="preserve">Ленинградской области "Центр досуговых, оздоровительных и учебных программ "Молодежный" </w:t>
      </w:r>
      <w:r w:rsidR="00B060AD" w:rsidRPr="005D632C">
        <w:rPr>
          <w:rFonts w:ascii="Times New Roman" w:hAnsi="Times New Roman"/>
          <w:sz w:val="28"/>
          <w:szCs w:val="28"/>
        </w:rPr>
        <w:t>проведены</w:t>
      </w:r>
      <w:r w:rsidR="002E5AE8" w:rsidRPr="005D632C">
        <w:rPr>
          <w:rFonts w:ascii="Times New Roman" w:hAnsi="Times New Roman"/>
          <w:sz w:val="28"/>
          <w:szCs w:val="28"/>
        </w:rPr>
        <w:t xml:space="preserve"> </w:t>
      </w:r>
      <w:r w:rsidR="004C50CC" w:rsidRPr="00836946">
        <w:rPr>
          <w:rFonts w:ascii="Times New Roman" w:hAnsi="Times New Roman"/>
          <w:sz w:val="28"/>
          <w:szCs w:val="28"/>
        </w:rPr>
        <w:t>областн</w:t>
      </w:r>
      <w:r w:rsidR="00B060AD" w:rsidRPr="00836946">
        <w:rPr>
          <w:rFonts w:ascii="Times New Roman" w:hAnsi="Times New Roman"/>
          <w:sz w:val="28"/>
          <w:szCs w:val="28"/>
        </w:rPr>
        <w:t>ые</w:t>
      </w:r>
      <w:r w:rsidR="004C50CC" w:rsidRPr="00836946">
        <w:rPr>
          <w:rFonts w:ascii="Times New Roman" w:hAnsi="Times New Roman"/>
          <w:sz w:val="28"/>
          <w:szCs w:val="28"/>
        </w:rPr>
        <w:t xml:space="preserve"> тематическ</w:t>
      </w:r>
      <w:r w:rsidR="00B060AD" w:rsidRPr="00836946">
        <w:rPr>
          <w:rFonts w:ascii="Times New Roman" w:hAnsi="Times New Roman"/>
          <w:sz w:val="28"/>
          <w:szCs w:val="28"/>
        </w:rPr>
        <w:t>ие</w:t>
      </w:r>
      <w:r w:rsidR="004C50CC" w:rsidRPr="00836946">
        <w:rPr>
          <w:rFonts w:ascii="Times New Roman" w:hAnsi="Times New Roman"/>
          <w:sz w:val="28"/>
          <w:szCs w:val="28"/>
        </w:rPr>
        <w:t xml:space="preserve"> смен</w:t>
      </w:r>
      <w:r w:rsidR="00B060AD" w:rsidRPr="00836946">
        <w:rPr>
          <w:rFonts w:ascii="Times New Roman" w:hAnsi="Times New Roman"/>
          <w:sz w:val="28"/>
          <w:szCs w:val="28"/>
        </w:rPr>
        <w:t>ы</w:t>
      </w:r>
      <w:r w:rsidR="004C50CC" w:rsidRPr="00836946">
        <w:rPr>
          <w:rFonts w:ascii="Times New Roman" w:hAnsi="Times New Roman"/>
          <w:sz w:val="28"/>
          <w:szCs w:val="28"/>
        </w:rPr>
        <w:t xml:space="preserve"> </w:t>
      </w:r>
      <w:r w:rsidR="004C50CC" w:rsidRPr="005D632C">
        <w:rPr>
          <w:rFonts w:ascii="Times New Roman" w:hAnsi="Times New Roman"/>
          <w:sz w:val="28"/>
          <w:szCs w:val="28"/>
        </w:rPr>
        <w:t>«Рождественский переполох»</w:t>
      </w:r>
      <w:r w:rsidR="00B060AD" w:rsidRPr="005D632C">
        <w:rPr>
          <w:rFonts w:ascii="Times New Roman" w:hAnsi="Times New Roman"/>
          <w:sz w:val="28"/>
          <w:szCs w:val="28"/>
        </w:rPr>
        <w:t>, «Лига Чемпионов»</w:t>
      </w:r>
      <w:r w:rsidR="004C50CC" w:rsidRPr="00836946">
        <w:rPr>
          <w:rFonts w:ascii="Times New Roman" w:hAnsi="Times New Roman"/>
          <w:sz w:val="28"/>
          <w:szCs w:val="28"/>
        </w:rPr>
        <w:t xml:space="preserve"> для подростков в возрасте от 13 до 17 лет, находящихся в трудной жизненной ситуации, состоящих на профилактическом учёте в районных комиссиях по делам несовершеннолетних, отделах по делам несовершеннолетних и органах внутренних дел.</w:t>
      </w:r>
    </w:p>
    <w:p w:rsidR="004C50CC" w:rsidRPr="00836946" w:rsidRDefault="004C50CC" w:rsidP="002E5AE8">
      <w:pPr>
        <w:pStyle w:val="a3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6946">
        <w:rPr>
          <w:rFonts w:ascii="Times New Roman" w:hAnsi="Times New Roman"/>
          <w:sz w:val="28"/>
          <w:szCs w:val="28"/>
        </w:rPr>
        <w:t xml:space="preserve">В </w:t>
      </w:r>
      <w:r w:rsidR="00B060AD" w:rsidRPr="00836946">
        <w:rPr>
          <w:rFonts w:ascii="Times New Roman" w:hAnsi="Times New Roman"/>
          <w:sz w:val="28"/>
          <w:szCs w:val="28"/>
        </w:rPr>
        <w:t>сменах</w:t>
      </w:r>
      <w:r w:rsidRPr="00836946">
        <w:rPr>
          <w:rFonts w:ascii="Times New Roman" w:hAnsi="Times New Roman"/>
          <w:sz w:val="28"/>
          <w:szCs w:val="28"/>
        </w:rPr>
        <w:t xml:space="preserve"> приняли участие </w:t>
      </w:r>
      <w:r w:rsidR="00B060AD" w:rsidRPr="00836946">
        <w:rPr>
          <w:rFonts w:ascii="Times New Roman" w:hAnsi="Times New Roman"/>
          <w:sz w:val="28"/>
          <w:szCs w:val="28"/>
        </w:rPr>
        <w:t>более 200</w:t>
      </w:r>
      <w:r w:rsidRPr="00836946">
        <w:rPr>
          <w:rFonts w:ascii="Times New Roman" w:hAnsi="Times New Roman"/>
          <w:sz w:val="28"/>
          <w:szCs w:val="28"/>
        </w:rPr>
        <w:t xml:space="preserve"> подростков из Волховского, Лодейнопольского, Всеволожского, Кировского, Приозерского, Ломоносовского, Гатчинского, Выборгского, Подпорожского и Лужского районов Ленинградской области.</w:t>
      </w:r>
    </w:p>
    <w:p w:rsidR="005D632C" w:rsidRDefault="005D632C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Расходы</w:t>
      </w:r>
      <w:r w:rsidR="00A773A3">
        <w:rPr>
          <w:rFonts w:ascii="Times New Roman" w:hAnsi="Times New Roman"/>
          <w:bCs/>
          <w:spacing w:val="-6"/>
          <w:sz w:val="28"/>
          <w:szCs w:val="28"/>
        </w:rPr>
        <w:t>,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предусмотренные на </w:t>
      </w:r>
      <w:r w:rsidRPr="00836946">
        <w:rPr>
          <w:rFonts w:ascii="Times New Roman" w:eastAsiaTheme="minorHAnsi" w:hAnsi="Times New Roman"/>
          <w:sz w:val="28"/>
          <w:szCs w:val="28"/>
        </w:rPr>
        <w:t xml:space="preserve">реализацию комплекса мер по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>профилактике правонарушений и рискованного поведения в молодежной среде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исполнены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в сумме 3 960,6 тыс. рублей или 71,6% г годовым бюджетным ассигнованиям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в объеме </w:t>
      </w:r>
      <w:r w:rsidRPr="00836946">
        <w:rPr>
          <w:rFonts w:ascii="Times New Roman" w:hAnsi="Times New Roman"/>
          <w:bCs/>
          <w:spacing w:val="-6"/>
          <w:sz w:val="28"/>
          <w:szCs w:val="28"/>
        </w:rPr>
        <w:t xml:space="preserve"> 5 530,0 тыс. рублей</w:t>
      </w:r>
      <w:r w:rsidR="004335FE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2D30F4" w:rsidRDefault="000769FE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0769FE">
        <w:rPr>
          <w:rFonts w:ascii="Times New Roman" w:hAnsi="Times New Roman"/>
          <w:bCs/>
          <w:spacing w:val="-6"/>
          <w:sz w:val="28"/>
          <w:szCs w:val="28"/>
        </w:rPr>
        <w:t>В отчетном периоде</w:t>
      </w:r>
      <w:r w:rsidR="002D30F4" w:rsidRPr="002D30F4">
        <w:rPr>
          <w:rFonts w:ascii="Times New Roman" w:hAnsi="Times New Roman"/>
          <w:bCs/>
          <w:spacing w:val="-6"/>
          <w:sz w:val="28"/>
          <w:szCs w:val="28"/>
        </w:rPr>
        <w:t xml:space="preserve"> на базе пансионата «Ольшаники» Выборгского района Ленинградской области было проведено мероприятие по профилактике асоциального поведения для молодежи, находящейся в трудной жизненной ситуации. В смене прияли участие 60 подростков в возрасте от 14 до 18 лет из Кировского, Кингисеппского, Лодейнопольского, Приозерского, Тосненского, Всеволожского и Киришского районов Ленинградской области.</w:t>
      </w:r>
    </w:p>
    <w:p w:rsidR="000769FE" w:rsidRDefault="003D711C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Расходы</w:t>
      </w:r>
      <w:r w:rsidR="00B85B6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на реализацию мероприятий </w:t>
      </w:r>
      <w:r w:rsidR="00B53979" w:rsidRPr="00836946">
        <w:rPr>
          <w:rFonts w:ascii="Times New Roman" w:hAnsi="Times New Roman"/>
          <w:bCs/>
          <w:spacing w:val="-6"/>
          <w:sz w:val="28"/>
          <w:szCs w:val="28"/>
        </w:rPr>
        <w:t xml:space="preserve">по </w:t>
      </w:r>
      <w:r w:rsidR="004C50CC" w:rsidRPr="00836946">
        <w:rPr>
          <w:rFonts w:ascii="Times New Roman" w:hAnsi="Times New Roman"/>
          <w:bCs/>
          <w:spacing w:val="-6"/>
          <w:sz w:val="28"/>
          <w:szCs w:val="28"/>
        </w:rPr>
        <w:t xml:space="preserve">формированию культуры межэтнических и межконфессиональных отношений в молодежной среде </w:t>
      </w:r>
      <w:r w:rsidR="000769FE">
        <w:rPr>
          <w:rFonts w:ascii="Times New Roman" w:hAnsi="Times New Roman"/>
          <w:bCs/>
          <w:spacing w:val="-6"/>
          <w:sz w:val="28"/>
          <w:szCs w:val="28"/>
        </w:rPr>
        <w:t xml:space="preserve">по состоянию на 1 октября 2016 года исполнены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в сумме </w:t>
      </w:r>
      <w:r w:rsidR="000769FE">
        <w:rPr>
          <w:rFonts w:ascii="Times New Roman" w:hAnsi="Times New Roman"/>
          <w:bCs/>
          <w:spacing w:val="-6"/>
          <w:sz w:val="28"/>
          <w:szCs w:val="28"/>
        </w:rPr>
        <w:t>999,8 тыс. рублей, или на 46,5% годовых бюджетных назначений.</w:t>
      </w:r>
    </w:p>
    <w:p w:rsidR="000769FE" w:rsidRPr="00836946" w:rsidRDefault="000769FE" w:rsidP="000769FE">
      <w:pPr>
        <w:pStyle w:val="a3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6241CC">
        <w:rPr>
          <w:rFonts w:ascii="Times New Roman" w:hAnsi="Times New Roman"/>
          <w:bCs/>
          <w:spacing w:val="-6"/>
          <w:sz w:val="28"/>
          <w:szCs w:val="28"/>
        </w:rPr>
        <w:t xml:space="preserve">В соответствии со сроками проведения мероприятий </w:t>
      </w:r>
      <w:r>
        <w:rPr>
          <w:rFonts w:ascii="Times New Roman" w:hAnsi="Times New Roman"/>
          <w:bCs/>
          <w:spacing w:val="-6"/>
          <w:sz w:val="28"/>
          <w:szCs w:val="28"/>
        </w:rPr>
        <w:t>основная доля расходов запланирована на 4 квартал</w:t>
      </w:r>
      <w:r w:rsidRPr="006241CC">
        <w:rPr>
          <w:rFonts w:ascii="Times New Roman" w:hAnsi="Times New Roman"/>
          <w:bCs/>
          <w:spacing w:val="-6"/>
          <w:sz w:val="28"/>
          <w:szCs w:val="28"/>
        </w:rPr>
        <w:t xml:space="preserve"> 2016 года.</w:t>
      </w:r>
    </w:p>
    <w:p w:rsidR="00604223" w:rsidRDefault="00604223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604223" w:rsidRDefault="00604223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604223" w:rsidRDefault="00604223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604223" w:rsidRDefault="00604223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604223" w:rsidRPr="00836946" w:rsidRDefault="00604223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B85B6D" w:rsidRPr="00836946" w:rsidRDefault="00B85B6D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0427D6" w:rsidRPr="00836946" w:rsidRDefault="000427D6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0427D6" w:rsidRPr="00836946" w:rsidRDefault="000427D6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0427D6" w:rsidRPr="00836946" w:rsidRDefault="000427D6" w:rsidP="002A6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sectPr w:rsidR="000427D6" w:rsidRPr="00836946" w:rsidSect="00DF0D4E">
      <w:footerReference w:type="default" r:id="rId10"/>
      <w:pgSz w:w="11906" w:h="16838"/>
      <w:pgMar w:top="1304" w:right="851" w:bottom="96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65" w:rsidRDefault="00435D65">
      <w:pPr>
        <w:spacing w:after="0" w:line="240" w:lineRule="auto"/>
      </w:pPr>
      <w:r>
        <w:separator/>
      </w:r>
    </w:p>
  </w:endnote>
  <w:endnote w:type="continuationSeparator" w:id="0">
    <w:p w:rsidR="00435D65" w:rsidRDefault="0043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98304"/>
      <w:docPartObj>
        <w:docPartGallery w:val="Page Numbers (Bottom of Page)"/>
        <w:docPartUnique/>
      </w:docPartObj>
    </w:sdtPr>
    <w:sdtEndPr/>
    <w:sdtContent>
      <w:p w:rsidR="00F314E7" w:rsidRDefault="00F314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2C0">
          <w:rPr>
            <w:noProof/>
          </w:rPr>
          <w:t>1</w:t>
        </w:r>
        <w:r>
          <w:fldChar w:fldCharType="end"/>
        </w:r>
      </w:p>
    </w:sdtContent>
  </w:sdt>
  <w:p w:rsidR="00194231" w:rsidRDefault="001942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65" w:rsidRDefault="00435D65">
      <w:pPr>
        <w:spacing w:after="0" w:line="240" w:lineRule="auto"/>
      </w:pPr>
      <w:r>
        <w:separator/>
      </w:r>
    </w:p>
  </w:footnote>
  <w:footnote w:type="continuationSeparator" w:id="0">
    <w:p w:rsidR="00435D65" w:rsidRDefault="0043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225D"/>
    <w:multiLevelType w:val="hybridMultilevel"/>
    <w:tmpl w:val="0DEC610A"/>
    <w:lvl w:ilvl="0" w:tplc="9EF2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2C1E82"/>
    <w:multiLevelType w:val="hybridMultilevel"/>
    <w:tmpl w:val="4FDAB99E"/>
    <w:lvl w:ilvl="0" w:tplc="9EF2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775EE"/>
    <w:multiLevelType w:val="hybridMultilevel"/>
    <w:tmpl w:val="DA020D86"/>
    <w:lvl w:ilvl="0" w:tplc="9EF2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4E"/>
    <w:rsid w:val="00016F16"/>
    <w:rsid w:val="00017F84"/>
    <w:rsid w:val="00035E46"/>
    <w:rsid w:val="000427D6"/>
    <w:rsid w:val="00044228"/>
    <w:rsid w:val="00052011"/>
    <w:rsid w:val="0005352C"/>
    <w:rsid w:val="00057BD4"/>
    <w:rsid w:val="000769FE"/>
    <w:rsid w:val="00090C09"/>
    <w:rsid w:val="000A1D2D"/>
    <w:rsid w:val="000A4ECF"/>
    <w:rsid w:val="000D47F9"/>
    <w:rsid w:val="000E59D1"/>
    <w:rsid w:val="000F1184"/>
    <w:rsid w:val="00105D18"/>
    <w:rsid w:val="00106EAB"/>
    <w:rsid w:val="00111588"/>
    <w:rsid w:val="001133D2"/>
    <w:rsid w:val="00123187"/>
    <w:rsid w:val="0013192D"/>
    <w:rsid w:val="0013509C"/>
    <w:rsid w:val="0014145B"/>
    <w:rsid w:val="00152104"/>
    <w:rsid w:val="00156B16"/>
    <w:rsid w:val="00164FBB"/>
    <w:rsid w:val="001825C1"/>
    <w:rsid w:val="00193289"/>
    <w:rsid w:val="00194231"/>
    <w:rsid w:val="001978BA"/>
    <w:rsid w:val="001A7746"/>
    <w:rsid w:val="001B6E96"/>
    <w:rsid w:val="001F6D8E"/>
    <w:rsid w:val="00247F99"/>
    <w:rsid w:val="002748CC"/>
    <w:rsid w:val="002772A1"/>
    <w:rsid w:val="002806C8"/>
    <w:rsid w:val="002A6227"/>
    <w:rsid w:val="002B6381"/>
    <w:rsid w:val="002D30F4"/>
    <w:rsid w:val="002E48AA"/>
    <w:rsid w:val="002E5AE8"/>
    <w:rsid w:val="002F7BB4"/>
    <w:rsid w:val="00314C6D"/>
    <w:rsid w:val="00330A00"/>
    <w:rsid w:val="00366190"/>
    <w:rsid w:val="00371A25"/>
    <w:rsid w:val="003724DC"/>
    <w:rsid w:val="00373C27"/>
    <w:rsid w:val="003A679E"/>
    <w:rsid w:val="003C7DFB"/>
    <w:rsid w:val="003D29F6"/>
    <w:rsid w:val="003D711C"/>
    <w:rsid w:val="003E0F86"/>
    <w:rsid w:val="003E6A7E"/>
    <w:rsid w:val="003F773D"/>
    <w:rsid w:val="004335FE"/>
    <w:rsid w:val="00433C9C"/>
    <w:rsid w:val="00435D65"/>
    <w:rsid w:val="004524C1"/>
    <w:rsid w:val="004677E7"/>
    <w:rsid w:val="0047533B"/>
    <w:rsid w:val="004A0447"/>
    <w:rsid w:val="004A0A10"/>
    <w:rsid w:val="004A13AF"/>
    <w:rsid w:val="004A2215"/>
    <w:rsid w:val="004B7E62"/>
    <w:rsid w:val="004C50CC"/>
    <w:rsid w:val="0051243E"/>
    <w:rsid w:val="00520A42"/>
    <w:rsid w:val="0052179E"/>
    <w:rsid w:val="00526396"/>
    <w:rsid w:val="00577325"/>
    <w:rsid w:val="00590DF3"/>
    <w:rsid w:val="00596475"/>
    <w:rsid w:val="005A4519"/>
    <w:rsid w:val="005B6EC1"/>
    <w:rsid w:val="005C2174"/>
    <w:rsid w:val="005D632C"/>
    <w:rsid w:val="005E4563"/>
    <w:rsid w:val="005E47D8"/>
    <w:rsid w:val="006002C0"/>
    <w:rsid w:val="00604223"/>
    <w:rsid w:val="0062266B"/>
    <w:rsid w:val="006241CC"/>
    <w:rsid w:val="006761BE"/>
    <w:rsid w:val="00682A66"/>
    <w:rsid w:val="00683812"/>
    <w:rsid w:val="006838C9"/>
    <w:rsid w:val="006B6935"/>
    <w:rsid w:val="0071562E"/>
    <w:rsid w:val="007170D5"/>
    <w:rsid w:val="007505A6"/>
    <w:rsid w:val="00762708"/>
    <w:rsid w:val="00773A7C"/>
    <w:rsid w:val="00790506"/>
    <w:rsid w:val="007961BD"/>
    <w:rsid w:val="007A2EC3"/>
    <w:rsid w:val="007B0879"/>
    <w:rsid w:val="007C7633"/>
    <w:rsid w:val="007D745A"/>
    <w:rsid w:val="007E2306"/>
    <w:rsid w:val="0082376B"/>
    <w:rsid w:val="00836946"/>
    <w:rsid w:val="008735FC"/>
    <w:rsid w:val="00880AB3"/>
    <w:rsid w:val="008816EE"/>
    <w:rsid w:val="00881BD7"/>
    <w:rsid w:val="0088496E"/>
    <w:rsid w:val="00890202"/>
    <w:rsid w:val="00892C85"/>
    <w:rsid w:val="008F55A7"/>
    <w:rsid w:val="00971BCE"/>
    <w:rsid w:val="00971C7F"/>
    <w:rsid w:val="009871C0"/>
    <w:rsid w:val="00990202"/>
    <w:rsid w:val="00997B9F"/>
    <w:rsid w:val="009A5108"/>
    <w:rsid w:val="009C449D"/>
    <w:rsid w:val="009C6D3E"/>
    <w:rsid w:val="009F18AB"/>
    <w:rsid w:val="00A0328C"/>
    <w:rsid w:val="00A17E0A"/>
    <w:rsid w:val="00A22CAF"/>
    <w:rsid w:val="00A61227"/>
    <w:rsid w:val="00A6570C"/>
    <w:rsid w:val="00A758A0"/>
    <w:rsid w:val="00A773A3"/>
    <w:rsid w:val="00A9075C"/>
    <w:rsid w:val="00A96F72"/>
    <w:rsid w:val="00AB0C74"/>
    <w:rsid w:val="00AE2566"/>
    <w:rsid w:val="00AE5E4B"/>
    <w:rsid w:val="00AF00F1"/>
    <w:rsid w:val="00AF673D"/>
    <w:rsid w:val="00B060AD"/>
    <w:rsid w:val="00B25BBB"/>
    <w:rsid w:val="00B4347D"/>
    <w:rsid w:val="00B4365C"/>
    <w:rsid w:val="00B44DBC"/>
    <w:rsid w:val="00B53979"/>
    <w:rsid w:val="00B73560"/>
    <w:rsid w:val="00B73AB0"/>
    <w:rsid w:val="00B85B6D"/>
    <w:rsid w:val="00B85C2B"/>
    <w:rsid w:val="00B96620"/>
    <w:rsid w:val="00BA00E6"/>
    <w:rsid w:val="00BC7886"/>
    <w:rsid w:val="00BD1220"/>
    <w:rsid w:val="00BD6770"/>
    <w:rsid w:val="00BE74D2"/>
    <w:rsid w:val="00C031A6"/>
    <w:rsid w:val="00C46438"/>
    <w:rsid w:val="00C65C29"/>
    <w:rsid w:val="00C85F93"/>
    <w:rsid w:val="00C96A0D"/>
    <w:rsid w:val="00C97C1C"/>
    <w:rsid w:val="00CA22C0"/>
    <w:rsid w:val="00CD0717"/>
    <w:rsid w:val="00CD5149"/>
    <w:rsid w:val="00CD7909"/>
    <w:rsid w:val="00CE301B"/>
    <w:rsid w:val="00D033E8"/>
    <w:rsid w:val="00D045A5"/>
    <w:rsid w:val="00D1492E"/>
    <w:rsid w:val="00D25762"/>
    <w:rsid w:val="00D511D0"/>
    <w:rsid w:val="00D63E60"/>
    <w:rsid w:val="00D65B36"/>
    <w:rsid w:val="00D65F54"/>
    <w:rsid w:val="00D72275"/>
    <w:rsid w:val="00D734CD"/>
    <w:rsid w:val="00D936C6"/>
    <w:rsid w:val="00D94B4A"/>
    <w:rsid w:val="00D97BE9"/>
    <w:rsid w:val="00DB2806"/>
    <w:rsid w:val="00DC509C"/>
    <w:rsid w:val="00DD2ADF"/>
    <w:rsid w:val="00DF0D4E"/>
    <w:rsid w:val="00E10287"/>
    <w:rsid w:val="00E1127C"/>
    <w:rsid w:val="00E63A86"/>
    <w:rsid w:val="00E92A25"/>
    <w:rsid w:val="00E97DF6"/>
    <w:rsid w:val="00EA0A6E"/>
    <w:rsid w:val="00EC18EC"/>
    <w:rsid w:val="00EE2D92"/>
    <w:rsid w:val="00F07B86"/>
    <w:rsid w:val="00F24EFE"/>
    <w:rsid w:val="00F25E3F"/>
    <w:rsid w:val="00F302BF"/>
    <w:rsid w:val="00F314E7"/>
    <w:rsid w:val="00F64A44"/>
    <w:rsid w:val="00F70826"/>
    <w:rsid w:val="00F876E0"/>
    <w:rsid w:val="00FA0091"/>
    <w:rsid w:val="00FA547A"/>
    <w:rsid w:val="00FC06F7"/>
    <w:rsid w:val="00FC36CF"/>
    <w:rsid w:val="00FC7CF5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0D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DF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0D4E"/>
    <w:rPr>
      <w:rFonts w:ascii="Calibri" w:eastAsia="Calibri" w:hAnsi="Calibri" w:cs="Times New Roman"/>
    </w:rPr>
  </w:style>
  <w:style w:type="paragraph" w:customStyle="1" w:styleId="a6">
    <w:name w:val="Знак"/>
    <w:basedOn w:val="a"/>
    <w:rsid w:val="00164F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164F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4FBB"/>
    <w:rPr>
      <w:rFonts w:ascii="Calibri" w:eastAsia="Calibri" w:hAnsi="Calibri" w:cs="Times New Roman"/>
    </w:rPr>
  </w:style>
  <w:style w:type="paragraph" w:styleId="a9">
    <w:name w:val="Body Text First Indent"/>
    <w:basedOn w:val="a7"/>
    <w:link w:val="aa"/>
    <w:rsid w:val="00164FB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Красная строка Знак"/>
    <w:basedOn w:val="a8"/>
    <w:link w:val="a9"/>
    <w:rsid w:val="00164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6C6"/>
    <w:rPr>
      <w:rFonts w:ascii="Tahoma" w:eastAsia="Calibri" w:hAnsi="Tahoma" w:cs="Tahoma"/>
      <w:sz w:val="16"/>
      <w:szCs w:val="16"/>
    </w:rPr>
  </w:style>
  <w:style w:type="paragraph" w:customStyle="1" w:styleId="ad">
    <w:name w:val="Знак"/>
    <w:basedOn w:val="a"/>
    <w:rsid w:val="00BA00E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E102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10287"/>
    <w:rPr>
      <w:rFonts w:ascii="Calibri" w:eastAsia="Calibri" w:hAnsi="Calibri" w:cs="Times New Roman"/>
    </w:rPr>
  </w:style>
  <w:style w:type="paragraph" w:customStyle="1" w:styleId="ConsPlusNormal">
    <w:name w:val="ConsPlusNormal"/>
    <w:rsid w:val="005A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7B08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unhideWhenUsed/>
    <w:rsid w:val="007B0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B0879"/>
  </w:style>
  <w:style w:type="character" w:customStyle="1" w:styleId="af1">
    <w:name w:val="Абзац списка Знак"/>
    <w:link w:val="af0"/>
    <w:uiPriority w:val="34"/>
    <w:locked/>
    <w:rsid w:val="00D94B4A"/>
  </w:style>
  <w:style w:type="paragraph" w:styleId="af3">
    <w:name w:val="header"/>
    <w:basedOn w:val="a"/>
    <w:link w:val="af4"/>
    <w:uiPriority w:val="99"/>
    <w:unhideWhenUsed/>
    <w:rsid w:val="00F3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314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0D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DF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0D4E"/>
    <w:rPr>
      <w:rFonts w:ascii="Calibri" w:eastAsia="Calibri" w:hAnsi="Calibri" w:cs="Times New Roman"/>
    </w:rPr>
  </w:style>
  <w:style w:type="paragraph" w:customStyle="1" w:styleId="a6">
    <w:name w:val="Знак"/>
    <w:basedOn w:val="a"/>
    <w:rsid w:val="00164F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164F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4FBB"/>
    <w:rPr>
      <w:rFonts w:ascii="Calibri" w:eastAsia="Calibri" w:hAnsi="Calibri" w:cs="Times New Roman"/>
    </w:rPr>
  </w:style>
  <w:style w:type="paragraph" w:styleId="a9">
    <w:name w:val="Body Text First Indent"/>
    <w:basedOn w:val="a7"/>
    <w:link w:val="aa"/>
    <w:rsid w:val="00164FB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Красная строка Знак"/>
    <w:basedOn w:val="a8"/>
    <w:link w:val="a9"/>
    <w:rsid w:val="00164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6C6"/>
    <w:rPr>
      <w:rFonts w:ascii="Tahoma" w:eastAsia="Calibri" w:hAnsi="Tahoma" w:cs="Tahoma"/>
      <w:sz w:val="16"/>
      <w:szCs w:val="16"/>
    </w:rPr>
  </w:style>
  <w:style w:type="paragraph" w:customStyle="1" w:styleId="ad">
    <w:name w:val="Знак"/>
    <w:basedOn w:val="a"/>
    <w:rsid w:val="00BA00E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semiHidden/>
    <w:unhideWhenUsed/>
    <w:rsid w:val="00E102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10287"/>
    <w:rPr>
      <w:rFonts w:ascii="Calibri" w:eastAsia="Calibri" w:hAnsi="Calibri" w:cs="Times New Roman"/>
    </w:rPr>
  </w:style>
  <w:style w:type="paragraph" w:customStyle="1" w:styleId="ConsPlusNormal">
    <w:name w:val="ConsPlusNormal"/>
    <w:rsid w:val="005A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7B087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unhideWhenUsed/>
    <w:rsid w:val="007B0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B0879"/>
  </w:style>
  <w:style w:type="character" w:customStyle="1" w:styleId="af1">
    <w:name w:val="Абзац списка Знак"/>
    <w:link w:val="af0"/>
    <w:uiPriority w:val="34"/>
    <w:locked/>
    <w:rsid w:val="00D94B4A"/>
  </w:style>
  <w:style w:type="paragraph" w:styleId="af3">
    <w:name w:val="header"/>
    <w:basedOn w:val="a"/>
    <w:link w:val="af4"/>
    <w:uiPriority w:val="99"/>
    <w:unhideWhenUsed/>
    <w:rsid w:val="00F3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314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34235091926EB76FAC4C8400D53C454636EE641AC94C741C879C4D535D680DF661A39052DF352APBk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5C22-3EA8-40B7-8623-8D2D4338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Светлана Фёдоровна</dc:creator>
  <cp:lastModifiedBy>Мария Сергеевна БОГДАНОВА</cp:lastModifiedBy>
  <cp:revision>2</cp:revision>
  <cp:lastPrinted>2016-10-18T13:36:00Z</cp:lastPrinted>
  <dcterms:created xsi:type="dcterms:W3CDTF">2018-06-08T12:08:00Z</dcterms:created>
  <dcterms:modified xsi:type="dcterms:W3CDTF">2018-06-08T12:08:00Z</dcterms:modified>
</cp:coreProperties>
</file>