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AB" w:rsidRPr="005149AB" w:rsidRDefault="005149AB" w:rsidP="005149A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4"/>
          <w:szCs w:val="46"/>
          <w:lang w:eastAsia="ru-RU"/>
        </w:rPr>
      </w:pPr>
      <w:r w:rsidRPr="005149AB">
        <w:rPr>
          <w:rFonts w:ascii="Arial" w:eastAsia="Times New Roman" w:hAnsi="Arial" w:cs="Arial"/>
          <w:b/>
          <w:bCs/>
          <w:color w:val="2D2D2D"/>
          <w:spacing w:val="2"/>
          <w:kern w:val="36"/>
          <w:sz w:val="44"/>
          <w:szCs w:val="46"/>
          <w:lang w:eastAsia="ru-RU"/>
        </w:rPr>
        <w:t>О гарантиях реализации права граждан на получение бесплатной юридической помощи на территории Ленинградской области (с изменениями на 12 ноября 2018 года)</w:t>
      </w:r>
      <w:bookmarkStart w:id="0" w:name="_GoBack"/>
      <w:bookmarkEnd w:id="0"/>
    </w:p>
    <w:p w:rsidR="005149AB" w:rsidRPr="005149AB" w:rsidRDefault="005149AB" w:rsidP="005149A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</w:pPr>
      <w:r w:rsidRPr="005149AB"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  <w:t>ЛЕНИНГРАДСКАЯ ОБЛАСТЬ</w:t>
      </w:r>
    </w:p>
    <w:p w:rsidR="005149AB" w:rsidRPr="005149AB" w:rsidRDefault="005149AB" w:rsidP="005149A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</w:pPr>
      <w:r w:rsidRPr="005149AB"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  <w:t>ОБЛАСТНОЙ ЗАКОН</w:t>
      </w:r>
    </w:p>
    <w:p w:rsidR="005149AB" w:rsidRPr="005149AB" w:rsidRDefault="005149AB" w:rsidP="005149A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</w:pPr>
      <w:r w:rsidRPr="005149AB">
        <w:rPr>
          <w:rFonts w:ascii="Arial" w:eastAsia="Times New Roman" w:hAnsi="Arial" w:cs="Arial"/>
          <w:color w:val="3C3C3C"/>
          <w:spacing w:val="2"/>
          <w:sz w:val="28"/>
          <w:szCs w:val="31"/>
          <w:lang w:eastAsia="ru-RU"/>
        </w:rPr>
        <w:t>О гарантиях реализации права граждан на получение бесплатной юридической помощи на территории Ленинградской области</w:t>
      </w:r>
    </w:p>
    <w:p w:rsidR="005149AB" w:rsidRPr="005149AB" w:rsidRDefault="005149AB" w:rsidP="005149A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  <w:t>(с изменениями на 12 ноября 2018 года)</w:t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9 июня 2014 года N 31-оз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сайт Администрации Ленинградской области www.lenobl.ru/</w:t>
      </w:r>
      <w:proofErr w:type="spell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authorities</w:t>
      </w:r>
      <w:proofErr w:type="spell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</w:t>
      </w:r>
      <w:proofErr w:type="spell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npa_s</w:t>
      </w:r>
      <w:proofErr w:type="spell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17.06.2014); 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19 декабря 2014 года N 93-оз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22.12.2014, N 4700201412220006); 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proofErr w:type="gramStart"/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6 мая 2016 года N 27-оз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10.05.2016, N 4700201605100005); 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12 ноября 2018 года N 112-оз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14.11.2018, N 4700201811140004) (распространяется на правоотношения, возникшие с 1 июля 2018 года). 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  <w:proofErr w:type="gramEnd"/>
    </w:p>
    <w:p w:rsidR="005149AB" w:rsidRPr="005149AB" w:rsidRDefault="005149AB" w:rsidP="005149A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Законодательным собранием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Ленинградской области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28 марта 2012 года)</w:t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областной закон в соответствии с </w:t>
      </w:r>
      <w:hyperlink r:id="rId9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21 ноября 2011 года N 324-ФЗ "О бесплатной юридической помощи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10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"О бесплатной юридической помощи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устанавливает дополнительные гарантии реализации права граждан Российской Федерации (далее - граждане) на получение бесплатной юридической помощи на территории Ленинградской области.</w:t>
      </w:r>
      <w:proofErr w:type="gram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(Преамбула в редакции, введенной в действие с 27 июня 2014 года </w:t>
      </w:r>
      <w:hyperlink r:id="rId11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9 июня 2014 года N 31-оз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149AB" w:rsidRPr="005149AB" w:rsidRDefault="005149AB" w:rsidP="005149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49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1. Виды бесплатной юридической помощи, оказываемой на территории Ленинградской области</w:t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Ленинградской области гарантируется оказание всех видов бесплатной юридической помощи, предусмотренных </w:t>
      </w:r>
      <w:hyperlink r:id="rId12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бесплатной юридической помощи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Бесплатная юридическая помощь может оказываться в иных не запрещенных законодательств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ом Российской Федерации видах.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49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Полномочия органов государственной власти Ленинградской области и органов местного самоуправления в сфере отношений, связанных с предоставлением бесплатной юридической помощи</w:t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Законодательное собрание Ленинградской области принимает областные законы, устанавливающие дополнительные гарантии реализации права граждан на получение бесплатной юридической помощи, и осуществляет </w:t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их исполнением.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Правительство Ленинградской области: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определяет орган исполнительной власти Ленинградской области, уполномоченный в области обеспечения граждан бесплатной юридической помощью (далее - Уполномоченный орган), и его компетенцию;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определяет органы исполнительной власти Ленинградской области, подведомственные им учреждения, входящие в государственную систему бесплатной юридической помощи на территории Ленинградской области, и их компетенцию;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принимает решение о создании государственного юридического бюро в форме государственного казенного учреждения Ленинградской области (далее - государственное юридическое бюро), определяет порядок его деятельности;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27 июня 2014 года </w:t>
      </w:r>
      <w:hyperlink r:id="rId13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9 июня 2014 года N 31-оз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определяет порядок взаимодействия участников государственной системы бесплатной юридической помощи на территории Ленинградской помощи;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определяет размер и порядок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порядок компенсации их расходов на оказание бесплатной юридической помощи;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27 июня 2014 года </w:t>
      </w:r>
      <w:hyperlink r:id="rId14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9 июня 2014 года N 31-оз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определяет порядок правового информирования населения, принимает меры, направленные на обеспечение осуществления правового просвещения населения;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утверждает перечень экстренных случаев и порядок принятия решений об оказании в экстренных случаях бесплатной юридической помощи гражданам, оказавшимся (находящимся) в трудной жизненной ситуации;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27 июня 2014 года </w:t>
      </w:r>
      <w:hyperlink r:id="rId15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9 июня 2014 года N 31-оз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осуществляет организационно-правовое обеспечение (в том числе определяет порядок и условия)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1 января 2015 года </w:t>
      </w:r>
      <w:hyperlink r:id="rId16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19 декабря 2014 года N 93-оз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Областным законом органы местного самоуправления могут наделяться отдельными государственными полномочиями в области обеспечения граждан б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есплатной юридической помощью.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49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Дополнительные гарантии реализации права граждан на получение бесплатной юридической помощи</w:t>
      </w:r>
    </w:p>
    <w:p w:rsidR="005149AB" w:rsidRPr="005149AB" w:rsidRDefault="005149AB" w:rsidP="005149A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редакции, введенной в действие с 27 июня 2014 года </w:t>
      </w:r>
      <w:hyperlink r:id="rId17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9 июня 2014 года N 31-оз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имеют граждане, которым это право предоставлено </w:t>
      </w:r>
      <w:hyperlink r:id="rId18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20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9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 бесплатной юридической помощи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или иными федеральными законами.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гражданам, проживающим на территории Ленинградской области, и гражданам без определенного места жительства, имевшим последнюю регистрацию по месту жительства в Ленинградской области, которые относятся к следующим категориям: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1) граждане, среднедушевой доход семей которых ниже двукратной величины прожиточного минимума на душу населения, установленного Правительством Ленинградской области в 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соответствии с </w:t>
      </w:r>
      <w:hyperlink r:id="rId20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24 октября 1997 года N 134-ФЗ "О прожиточном минимуме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21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областным законом от 7 апреля 2006 года N 19-оз "О прожиточном минимуме в Ленинградской области"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одиноко проживающие граждане, доходы которых ниже</w:t>
      </w:r>
      <w:proofErr w:type="gram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указанной величины;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инвалиды III группы;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граждане старше 70 лет на дату обращения за получением бесплатной юридической помощи;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женщины, имеющие ребенка (детей) в возрасте до трех лет на дату обращения за получением бесплатной юридической помощи, если они обращаются за бесплатной юридической помощью: в случае отказа работодателя заключить с ними трудовой договор в нарушение гарантий, установленных </w:t>
      </w:r>
      <w:hyperlink r:id="rId22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Трудовым кодексом Российской Федерации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; </w:t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вопросам восстановления на работе, взыскания невыплаченной заработной платы, в том числе за время вынужденного прогула, иных сумм, начисленных работнику, компенсации морального вреда, причиненного неправомерными действиями (бездействием) работодателя; по вопросам назначения и взыскания пособий по временной нетрудоспособности, беременности и родам, единовременного пособия при рождении ребенка, ежемесячного пособия по уходу за ребенком;</w:t>
      </w:r>
      <w:proofErr w:type="gram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вопросам установления отцовства, взыскания алиментов на несовершеннолетнего ребенка (детей); по вопросам лишения родительских прав;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беременные женщины, если они обращаются за оказанием бесплатной юридической помощи по вопросам взыскания невыплаченной заработной платы, в том числе за время вынужденного прогула, и иных сумм, начисленных работнику, компенсации морального вреда, причиненного неправомерными действиями (бездействием) работодателя, а также назначения и взыскания пособий по временной нетрудоспособности;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члены многодетных (приемных) семей - родители (приемные родители, усыновители), воспитывающие трех и более детей, в том числе усыновленных и (или) приемных, если детям на дату обращения за получением бесплатной юридической помощи не исполнилось 18 лет;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граждане, оказавшиеся (находящиеся) в трудной жизненной ситуации (в экстренных случаях, указанных в постановлении Правительства Ленинградской области).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</w:t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Государственное юридическое бюро и адвокаты, участвующие в государственной системе бесплатной юридической помощи (далее - адвокаты), оказывают все виды бесплатной юридической помощи гражданам, которым право на получение бесплатной юридической помощи дополнительно предоставлено настоящим областным законом, в случаях, установленных </w:t>
      </w:r>
      <w:hyperlink r:id="rId23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бесплатной юридической помощи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в следующих случаях: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обращения по вопросам приватизации недвижимого имущества, заключения, изменения, расторжения</w:t>
      </w:r>
      <w:proofErr w:type="gram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признания недействительными сделок с недвижимым имуществом, 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государственной регистрации прав на недвижимое имущество и сделок с ним (в случае, если жилое помещение или земельный участок под жилым домом находится на территории Ленинградской области, независимо от владения гражданином иным недвижимым имуществом);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иных случаях, предусмотренны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 настоящим областным законом.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49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 Порядок оказания бесплатной юридической помощи адвокатами</w:t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Организация участия адвокатов в деятельности государственной системы бесплатной юридической помощи осуществляется Адвокатской палатой Ленинградской области.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Адвокатская палата Ленинградской области ежегодно не позднее 15 ноября направляет в Уполномоченный орган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Ленинградской области, а также адвокатских образований, в которых адвокаты осуществляют свою профессиональную деятельность.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Ежегодно не позднее 31 декабря Уполномоченный орган опубликовывает в средствах массовой информации список адвокатов, оказывающих гражданам бесплатную юридическую помощь, и размещает его на своем официальном сайте в информационно-телекоммуникационной сети "Интернет".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(Часть в редакции, введенной в действие с 10 мая 2016 года </w:t>
      </w:r>
      <w:hyperlink r:id="rId24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6 мая 2016 года N 27-оз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Уполномоченный орган ежегодно не позднее 1 декабря заключает с Адвокатской палатой Ленинградской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Бесплатная юридическая помощь оказывается гражданину непосредственно после представления им адвокату документов, предусмотренных статьей 5 настоящего областного закона.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в редакции, введенной в действие с 27 июня 2014 года </w:t>
      </w:r>
      <w:hyperlink r:id="rId25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9 июня 2014 года N 31-оз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невозможности незамедлительного оказания бесплатной юридической помощи назначается срок, в течение которого должен быть осуществлен прием гражданина адвокатом, при этом указанный срок не может превышать трех дней со дня представления гражданином этому адвокату документов, предусмотренных статьей 5 настоящего</w:t>
      </w:r>
      <w:proofErr w:type="gram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областного закона.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в редакции, введенной в действие с 27 июня 2014 года </w:t>
      </w:r>
      <w:hyperlink r:id="rId26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9 июня 2014 года N 31-оз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 Документы, указанные в статье 5 настоящего областного закона, подлежат обязательной регистрации адвокатом в день их представления.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(Часть в редакции, введенной в действие с 27 июня 2014 года </w:t>
      </w:r>
      <w:hyperlink r:id="rId27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9 июня 2014 года N 31-оз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Если по основаниям, предусмотренным </w:t>
      </w:r>
      <w:hyperlink r:id="rId28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бесплатной юридической помощи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бесплатная юридическая помощь в рамках государственной системы бесплатной юридической помощи не может быть оказана адвокатом, гражданину выдается соответствующее заключение.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Адвокат не вправе оказывать бесплатную юридическую помощь гражданину в случаях, определенных</w:t>
      </w:r>
      <w:hyperlink r:id="rId29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 Федеральным законом от 31 мая 2002 года N 63-ФЗ "Об адвокатской деятельности и адвокатуре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30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"Об адвокатской деятельности и адвокатуре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Жалобы граждан на действия (бездействие) адвокатов при оказании ими бесплатной юридической помощи рассматриваются в соответствии с </w:t>
      </w:r>
      <w:hyperlink r:id="rId31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"Об адвокатской деятельности и адвокатуре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Адвокаты направляют в Адвокатскую палату Ленинградской области отчеты об оказании ими бесплатной юридической помощи в рамках государственной системы бесплатной юридической помощи.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11. </w:t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Адвокатская палата Ленинградской области до 1 февраля календарного года, следующего за отчетным, направляет в Уполномоченный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</w:t>
      </w:r>
      <w:proofErr w:type="gram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(Часть в редакции, введенной в действие с 27 июня 2014 года </w:t>
      </w:r>
      <w:hyperlink r:id="rId32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9 июня 2014 года N 31-оз</w:t>
        </w:r>
      </w:hyperlink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149AB" w:rsidRPr="005149AB" w:rsidRDefault="005149AB" w:rsidP="005149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49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Документы, представляемые в государственное юридическое бюро или адвокату для получения бесплатной юридической помощи</w:t>
      </w:r>
    </w:p>
    <w:p w:rsidR="005149AB" w:rsidRPr="005149AB" w:rsidRDefault="005149AB" w:rsidP="005149A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редакции, введенной в действие с 27 июня 2014 года </w:t>
      </w:r>
      <w:hyperlink r:id="rId33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9 июня 2014 года N 31-оз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Для получения бесплатной юридической помощи в соответствии с настоящим областным законом граждане (их законные представители или представители), указанные в частях 1 и 2 статьи 3 настоящего областного закона, представляют в государственное юридическое бюро или адвокату следующие документы: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заявление об оказании бесплатной юридической помощи по форме, утверждаемой Уполномоченным органом (для категорий граждан, указанных в частях 1 и 2 статьи 3 настоящего областного закона);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2) паспорт гражданина Российской Федерации или иной документ, удостоверяющий личность и подтверждающий гражданство Российской Федерации (для категорий граждан, указанных в части 1 статьи 3 настоящего областного закона);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паспорт гражданина Российской Федерации или иной документ, удостоверяющий личность и подтверждающий гражданство Российской Федерации, возраст и проживание в Ленинградской области, в том числе до прекращения регистрации по месту жительства в Ленинградской области (для категорий граждан, указанных в пунктах 1-6 части 2 статьи 3 настоящего областного закона);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справку о величине среднедушевого дохода семьи (одиноко проживающего гражданина), полученного за три последних календарных месяца, предшествующих месяцу обращения (для категорий граждан, указанных в </w:t>
      </w:r>
      <w:hyperlink r:id="rId34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1 части 1 статьи 20 Федерального закона "О бесплатной юридической помощи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 для категорий граждан, указанных в пункте 1 части 2 статьи 3 настоящего областного закона), выданную в порядке, установленном Уполномоченным органом</w:t>
      </w:r>
      <w:proofErr w:type="gram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25 ноября 2018 года </w:t>
      </w:r>
      <w:hyperlink r:id="rId35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12 ноября 2018 года N 112-оз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распространяется на правоотношения, возникшие с 1 июля 2018 года.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5) справку федерального государственного учреждения </w:t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об установлении инвалидности (для категорий граждан, указанных в </w:t>
      </w:r>
      <w:hyperlink r:id="rId36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2 части 1 статьи 20</w:t>
        </w:r>
      </w:hyperlink>
      <w:hyperlink r:id="rId37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 бесплатной юридической помощи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 категории граждан, указанной в пункте 2 части 2 статьи 3 настоящего областного закона);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удостоверение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 (для категорий граждан, указанных в </w:t>
      </w:r>
      <w:hyperlink r:id="rId38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3 части 1 статьи 20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39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 бесплатной юридической помощи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документы, подтверждающие статус лиц, которые указаны в </w:t>
      </w:r>
      <w:hyperlink r:id="rId40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пунктах 4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1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4_1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2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4_2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3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5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4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7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или </w:t>
      </w:r>
      <w:hyperlink r:id="rId45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9 части 1 статьи 20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46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 бесплатной юридической помощи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документы, подтверждающие факт содержания несовершеннолетнего в учреждении системы профилактики безнадзорности и правонарушений несовершеннолетних или факт отбывания наказания в местах лишения свободы (для категорий граждан, указанных в </w:t>
      </w:r>
      <w:hyperlink r:id="rId47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6 части 1 статьи 20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48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 бесплатной юридической помощи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9) решение суда о признании гражданина </w:t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недееспособным</w:t>
      </w:r>
      <w:proofErr w:type="gram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(для категории граждан, указанной в </w:t>
      </w:r>
      <w:hyperlink r:id="rId49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8 части 1 статьи 20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50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 бесплатной юридической помощи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10) свидетельство о рождении ребенка (детей), свидетельство об усыновлении (удочерении) и (или) решение органа опеки и попечительства о помещении ребенка (детей) 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 приемную семью, если в паспорте гражданина отсутствует отметка о ребенке (детях) (для категорий граждан, указанных в пунктах 4 и 6 части 2 статьи 3 настоящего областного закона);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11) медицинскую справку (справку женской консультации или иной медицинской организации), подтверждающую состояние беременности (для категории граждан, указанной в пункте 5 части 2 статьи 3 настоящего областного закона);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10 мая 2016 года </w:t>
      </w:r>
      <w:hyperlink r:id="rId51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6 мая 2016 года N 27-оз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12) документы, установленные постановлением Правительства Ленинградской области об утверждении перечня экстренных случаев и порядка принятия решений об оказании в экстренных случаях бесплатной юридической помощи гражданам, оказавшимся (находящимся) в трудной жизненной ситуации (для категории граждан, указанной в пункте 7 части 2 статьи 3 настоящего областного закона);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13) документы, подтверждающие полномочия (статус) представителя или законного представителя (для категорий граждан, указанных в частях 1 и 2 статьи 3 настоящего областного закона, если они действуют через законных представителей или представителей);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14) документы, определенные Правительством Ленинградской области, подтверждающие отнесение граждан к категории, указанной в </w:t>
      </w:r>
      <w:hyperlink r:id="rId52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8_1 части 1 статьи 20 Федерального закона "О бесплатной юридической помощи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(для граждан, пострадавших в результате чрезвычайной ситуации).</w:t>
      </w:r>
      <w:proofErr w:type="gram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1 января 2015 года </w:t>
      </w:r>
      <w:hyperlink r:id="rId53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19 декабря 2014 года N 93-оз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Заявления об оказании бесплатной юридической помощи несовершеннолетним, содержащимся в учреждениях системы профилактики безнадзорности и правонарушений несовершеннолетних или отбывающим наказание в местах лишения свободы, могут быть направлены в государственное юридическое бюро или адвокату руководителями учреждений системы профилактики безнадзорности и правонарушений несовершеннолетних или службы исполнения наказаний, органами опеки и попечительства, а также комиссией по делам несове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ршеннолетних и защите их прав.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149AB" w:rsidRPr="005149AB" w:rsidRDefault="005149AB" w:rsidP="005149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49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Финансирование мероприятий, связанных с оказанием бесплатной юридической помощи на территории Ленинградской области</w:t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Финансирование мероприятий, связанных с оказанием бесплатной юридической помощи на территории Ленинградской области в соответствии с настоящим областным законом, возлагается на органы государственной власти Ленинградской области и подведомственные им учреждения и осуществляется за счет бюджетных ассигнований из бюджета Ленинградской области в соответствии с бюджетным законодательством Российской 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Федерации.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Финансирование расходов, связанных с созданием и деятельностью государственного юридического бюро и (или) оплатой труда адвокатов, оказывающих гражданам бесплатную юридическую помощь в случаях, предусмотренных настоящим областным законом, с компенсацией их расходов на оказание такой помощи, является расходным обязательством Ленинградской области.</w:t>
      </w:r>
      <w:proofErr w:type="gramEnd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(Часть в редакции, введенной в действие с 27 июня 2014 года </w:t>
      </w:r>
      <w:hyperlink r:id="rId54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Ленинградской области от 9 июня 2014 года N 31-оз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помощи, является расходным об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язательством местных бюджетов.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49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Переходные положения</w:t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период до формирования и опубликования списка адвокатов, участвующих в деятельности государственной системы бесплатной юридической помощи, и заключения между Уполномоченным органом и Адвокатской палатой Ленинградской области соглашения об оказании бесплатной юридической помощи адвокатами, включенными в указанный список в порядке, установленном частями 1, 2 и 3 статьи 4 настоящего областного закона, оказание бесплатной юридической помощи осуществляется в порядке, предусмотренном </w:t>
      </w:r>
      <w:hyperlink r:id="rId55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</w:t>
        </w:r>
        <w:proofErr w:type="gramEnd"/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"Об адвокатской деятельности и адвокатуре в Российской Федерации"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Положения частей 10 и 11 статьи 4 настоящего областного закона подлежат применению после утверждения федеральным органом исполнительной власти формы и сроков представления в адвокатскую палату отчета адвоката об оказании бесплатной юридической помощи, а также формы сводного отчета об оказании адвокатами бесплатной юридической помощи, предст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авляемого адвокатской палатой.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49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8. Вступление в силу настоящего областного закона</w:t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Настоящий областной закон вступает в силу по истечении 10 дней со дня его официального опубликования.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 момента вступления в силу настоящего областного закона признать утратившими силу </w:t>
      </w:r>
      <w:hyperlink r:id="rId56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преамбулу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57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1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8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2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9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3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0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4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1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5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62" w:history="1">
        <w:r w:rsidRPr="005149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6 областного закона от 29 декабря 2010 года N 85-оз "О предоставлении бесплатной юридической помощи отдельным категориям граждан в Ленинградской области"</w:t>
        </w:r>
      </w:hyperlink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49AB" w:rsidRPr="005149AB" w:rsidRDefault="005149AB" w:rsidP="005149A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Губернатор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Ленинградской области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В.Сердюков</w:t>
      </w:r>
      <w:proofErr w:type="spellEnd"/>
    </w:p>
    <w:p w:rsidR="005149AB" w:rsidRPr="005149AB" w:rsidRDefault="005149AB" w:rsidP="005149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Санкт-Петербург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 апреля 2012 года</w:t>
      </w:r>
      <w:r w:rsidRPr="005149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29-оз</w:t>
      </w:r>
    </w:p>
    <w:p w:rsidR="0091206B" w:rsidRDefault="0091206B"/>
    <w:sectPr w:rsidR="0091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79"/>
    <w:rsid w:val="00480E79"/>
    <w:rsid w:val="005149AB"/>
    <w:rsid w:val="0091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4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9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1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4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9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1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537956648" TargetMode="External"/><Relationship Id="rId18" Type="http://schemas.openxmlformats.org/officeDocument/2006/relationships/hyperlink" Target="http://docs.cntd.ru/document/902312543" TargetMode="External"/><Relationship Id="rId26" Type="http://schemas.openxmlformats.org/officeDocument/2006/relationships/hyperlink" Target="http://docs.cntd.ru/document/537956648" TargetMode="External"/><Relationship Id="rId39" Type="http://schemas.openxmlformats.org/officeDocument/2006/relationships/hyperlink" Target="http://docs.cntd.ru/document/902312543" TargetMode="External"/><Relationship Id="rId21" Type="http://schemas.openxmlformats.org/officeDocument/2006/relationships/hyperlink" Target="http://docs.cntd.ru/document/8428700" TargetMode="External"/><Relationship Id="rId34" Type="http://schemas.openxmlformats.org/officeDocument/2006/relationships/hyperlink" Target="http://docs.cntd.ru/document/902312543" TargetMode="External"/><Relationship Id="rId42" Type="http://schemas.openxmlformats.org/officeDocument/2006/relationships/hyperlink" Target="http://docs.cntd.ru/document/902312543" TargetMode="External"/><Relationship Id="rId47" Type="http://schemas.openxmlformats.org/officeDocument/2006/relationships/hyperlink" Target="http://docs.cntd.ru/document/902312543" TargetMode="External"/><Relationship Id="rId50" Type="http://schemas.openxmlformats.org/officeDocument/2006/relationships/hyperlink" Target="http://docs.cntd.ru/document/902312543" TargetMode="External"/><Relationship Id="rId55" Type="http://schemas.openxmlformats.org/officeDocument/2006/relationships/hyperlink" Target="http://docs.cntd.ru/document/90181923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docs.cntd.ru/document/5379934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37966688" TargetMode="External"/><Relationship Id="rId29" Type="http://schemas.openxmlformats.org/officeDocument/2006/relationships/hyperlink" Target="http://docs.cntd.ru/document/901819236" TargetMode="External"/><Relationship Id="rId11" Type="http://schemas.openxmlformats.org/officeDocument/2006/relationships/hyperlink" Target="http://docs.cntd.ru/document/537956648" TargetMode="External"/><Relationship Id="rId24" Type="http://schemas.openxmlformats.org/officeDocument/2006/relationships/hyperlink" Target="http://docs.cntd.ru/document/537993411" TargetMode="External"/><Relationship Id="rId32" Type="http://schemas.openxmlformats.org/officeDocument/2006/relationships/hyperlink" Target="http://docs.cntd.ru/document/537956648" TargetMode="External"/><Relationship Id="rId37" Type="http://schemas.openxmlformats.org/officeDocument/2006/relationships/hyperlink" Target="http://docs.cntd.ru/document/902312543" TargetMode="External"/><Relationship Id="rId40" Type="http://schemas.openxmlformats.org/officeDocument/2006/relationships/hyperlink" Target="http://docs.cntd.ru/document/902312543" TargetMode="External"/><Relationship Id="rId45" Type="http://schemas.openxmlformats.org/officeDocument/2006/relationships/hyperlink" Target="http://docs.cntd.ru/document/902312543" TargetMode="External"/><Relationship Id="rId53" Type="http://schemas.openxmlformats.org/officeDocument/2006/relationships/hyperlink" Target="http://docs.cntd.ru/document/537966688" TargetMode="External"/><Relationship Id="rId58" Type="http://schemas.openxmlformats.org/officeDocument/2006/relationships/hyperlink" Target="http://docs.cntd.ru/document/891843530" TargetMode="External"/><Relationship Id="rId5" Type="http://schemas.openxmlformats.org/officeDocument/2006/relationships/hyperlink" Target="http://docs.cntd.ru/document/537956648" TargetMode="External"/><Relationship Id="rId61" Type="http://schemas.openxmlformats.org/officeDocument/2006/relationships/hyperlink" Target="http://docs.cntd.ru/document/891843530" TargetMode="External"/><Relationship Id="rId19" Type="http://schemas.openxmlformats.org/officeDocument/2006/relationships/hyperlink" Target="http://docs.cntd.ru/document/902312543" TargetMode="External"/><Relationship Id="rId14" Type="http://schemas.openxmlformats.org/officeDocument/2006/relationships/hyperlink" Target="http://docs.cntd.ru/document/537956648" TargetMode="External"/><Relationship Id="rId22" Type="http://schemas.openxmlformats.org/officeDocument/2006/relationships/hyperlink" Target="http://docs.cntd.ru/document/901807664" TargetMode="External"/><Relationship Id="rId27" Type="http://schemas.openxmlformats.org/officeDocument/2006/relationships/hyperlink" Target="http://docs.cntd.ru/document/537956648" TargetMode="External"/><Relationship Id="rId30" Type="http://schemas.openxmlformats.org/officeDocument/2006/relationships/hyperlink" Target="http://docs.cntd.ru/document/901819236" TargetMode="External"/><Relationship Id="rId35" Type="http://schemas.openxmlformats.org/officeDocument/2006/relationships/hyperlink" Target="http://docs.cntd.ru/document/551620495" TargetMode="External"/><Relationship Id="rId43" Type="http://schemas.openxmlformats.org/officeDocument/2006/relationships/hyperlink" Target="http://docs.cntd.ru/document/902312543" TargetMode="External"/><Relationship Id="rId48" Type="http://schemas.openxmlformats.org/officeDocument/2006/relationships/hyperlink" Target="http://docs.cntd.ru/document/902312543" TargetMode="External"/><Relationship Id="rId56" Type="http://schemas.openxmlformats.org/officeDocument/2006/relationships/hyperlink" Target="http://docs.cntd.ru/document/89184353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docs.cntd.ru/document/551620495" TargetMode="External"/><Relationship Id="rId51" Type="http://schemas.openxmlformats.org/officeDocument/2006/relationships/hyperlink" Target="http://docs.cntd.ru/document/5379934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312543" TargetMode="External"/><Relationship Id="rId17" Type="http://schemas.openxmlformats.org/officeDocument/2006/relationships/hyperlink" Target="http://docs.cntd.ru/document/537956648" TargetMode="External"/><Relationship Id="rId25" Type="http://schemas.openxmlformats.org/officeDocument/2006/relationships/hyperlink" Target="http://docs.cntd.ru/document/537956648" TargetMode="External"/><Relationship Id="rId33" Type="http://schemas.openxmlformats.org/officeDocument/2006/relationships/hyperlink" Target="http://docs.cntd.ru/document/537956648" TargetMode="External"/><Relationship Id="rId38" Type="http://schemas.openxmlformats.org/officeDocument/2006/relationships/hyperlink" Target="http://docs.cntd.ru/document/902312543" TargetMode="External"/><Relationship Id="rId46" Type="http://schemas.openxmlformats.org/officeDocument/2006/relationships/hyperlink" Target="http://docs.cntd.ru/document/902312543" TargetMode="External"/><Relationship Id="rId59" Type="http://schemas.openxmlformats.org/officeDocument/2006/relationships/hyperlink" Target="http://docs.cntd.ru/document/891843530" TargetMode="External"/><Relationship Id="rId20" Type="http://schemas.openxmlformats.org/officeDocument/2006/relationships/hyperlink" Target="http://docs.cntd.ru/document/9051229" TargetMode="External"/><Relationship Id="rId41" Type="http://schemas.openxmlformats.org/officeDocument/2006/relationships/hyperlink" Target="http://docs.cntd.ru/document/902312543" TargetMode="External"/><Relationship Id="rId54" Type="http://schemas.openxmlformats.org/officeDocument/2006/relationships/hyperlink" Target="http://docs.cntd.ru/document/537956648" TargetMode="External"/><Relationship Id="rId62" Type="http://schemas.openxmlformats.org/officeDocument/2006/relationships/hyperlink" Target="http://docs.cntd.ru/document/89184353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37966688" TargetMode="External"/><Relationship Id="rId15" Type="http://schemas.openxmlformats.org/officeDocument/2006/relationships/hyperlink" Target="http://docs.cntd.ru/document/537956648" TargetMode="External"/><Relationship Id="rId23" Type="http://schemas.openxmlformats.org/officeDocument/2006/relationships/hyperlink" Target="http://docs.cntd.ru/document/902312543" TargetMode="External"/><Relationship Id="rId28" Type="http://schemas.openxmlformats.org/officeDocument/2006/relationships/hyperlink" Target="http://docs.cntd.ru/document/902312543" TargetMode="External"/><Relationship Id="rId36" Type="http://schemas.openxmlformats.org/officeDocument/2006/relationships/hyperlink" Target="http://docs.cntd.ru/document/902312543" TargetMode="External"/><Relationship Id="rId49" Type="http://schemas.openxmlformats.org/officeDocument/2006/relationships/hyperlink" Target="http://docs.cntd.ru/document/902312543" TargetMode="External"/><Relationship Id="rId57" Type="http://schemas.openxmlformats.org/officeDocument/2006/relationships/hyperlink" Target="http://docs.cntd.ru/document/891843530" TargetMode="External"/><Relationship Id="rId10" Type="http://schemas.openxmlformats.org/officeDocument/2006/relationships/hyperlink" Target="http://docs.cntd.ru/document/902312543" TargetMode="External"/><Relationship Id="rId31" Type="http://schemas.openxmlformats.org/officeDocument/2006/relationships/hyperlink" Target="http://docs.cntd.ru/document/901819236" TargetMode="External"/><Relationship Id="rId44" Type="http://schemas.openxmlformats.org/officeDocument/2006/relationships/hyperlink" Target="http://docs.cntd.ru/document/902312543" TargetMode="External"/><Relationship Id="rId52" Type="http://schemas.openxmlformats.org/officeDocument/2006/relationships/hyperlink" Target="http://docs.cntd.ru/document/902312543" TargetMode="External"/><Relationship Id="rId60" Type="http://schemas.openxmlformats.org/officeDocument/2006/relationships/hyperlink" Target="http://docs.cntd.ru/document/8918435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12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3669</Words>
  <Characters>20918</Characters>
  <Application>Microsoft Office Word</Application>
  <DocSecurity>0</DocSecurity>
  <Lines>174</Lines>
  <Paragraphs>49</Paragraphs>
  <ScaleCrop>false</ScaleCrop>
  <Company/>
  <LinksUpToDate>false</LinksUpToDate>
  <CharactersWithSpaces>24538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2</cp:revision>
  <dcterms:created xsi:type="dcterms:W3CDTF">2019-03-28T07:56:00Z</dcterms:created>
  <dcterms:modified xsi:type="dcterms:W3CDTF">2019-03-28T07:56:00Z</dcterms:modified>
</cp:coreProperties>
</file>