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72" w:rsidRPr="001A1972" w:rsidRDefault="001A1972" w:rsidP="001A1972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1A197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Постановление Правительства Ленинградской области от 07.03.2013 № 65</w:t>
      </w:r>
    </w:p>
    <w:p w:rsidR="001A1972" w:rsidRPr="001A1972" w:rsidRDefault="001A1972" w:rsidP="001A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                                              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                                                                                                           </w:t>
      </w:r>
      <w:r w:rsidRPr="001A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9.25pt;height:18pt" o:ole="">
            <v:imagedata r:id="rId5" o:title=""/>
          </v:shape>
          <w:control r:id="rId6" w:name="DefaultOcxName" w:shapeid="_x0000_i1027"/>
        </w:object>
      </w:r>
    </w:p>
    <w:p w:rsidR="001A1972" w:rsidRPr="001A1972" w:rsidRDefault="001A1972" w:rsidP="001A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ooltip="Перейти в конец документа" w:history="1">
        <w:r w:rsidRPr="001A1972">
          <w:rPr>
            <w:rFonts w:ascii="Times New Roman" w:eastAsia="Times New Roman" w:hAnsi="Times New Roman" w:cs="Times New Roman"/>
            <w:color w:val="CCCCCC"/>
            <w:sz w:val="90"/>
            <w:szCs w:val="90"/>
            <w:lang w:eastAsia="ru-RU"/>
          </w:rPr>
          <w:t>▼</w:t>
        </w:r>
      </w:hyperlink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 ПОСТАНОВЛЕНИЕ ПРАВИТЕЛЬСТВА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 ЛЕНИНГРАДСКОЙ ОБЛАСТИ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от 7 марта 2013 года N 65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Об оказании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бесплатной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юридической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помощи на территории Ленинградской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области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(В редакции Постановлений Правительства Ленинградской области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     </w:t>
      </w:r>
      <w:hyperlink r:id="rId8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28.08.2013 г. N 271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9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28.04.2014 г. N 148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        </w:t>
      </w:r>
      <w:hyperlink r:id="rId10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24.04.2015 № 127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11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26.10.2015 № 412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        </w:t>
      </w:r>
      <w:hyperlink r:id="rId12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18.04.2016 № 110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13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 30.05.2016 № 169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В целях реализации Федерального закона от  21  ноября  2011  года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N 324-ФЗ "О бесплатной юридической помощи в Российской  Федерации",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соответствии с пунктами 2, 4 и 5 части 2 статьи 2 областного закона </w:t>
      </w:r>
      <w:hyperlink r:id="rId14" w:history="1">
        <w:proofErr w:type="gramStart"/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lang w:eastAsia="ru-RU"/>
          </w:rPr>
          <w:t>от</w:t>
        </w:r>
        <w:proofErr w:type="gramEnd"/>
      </w:hyperlink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5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18 апреля 2012 года N 29-оз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"О гарантиях реализации права  граждан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получение бесплатной юридической помощи  на  территории  Ленинградской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области" Правительство Ленинградской области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о с т а н о в л я е т: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1. Утвердить Состав органов исполнительной  власти  Ленинградской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области и подведомственных им государственных учреждений,  входящих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государственную систему бесплатной юридической  помощи  на  территории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Ленинградской   области,   и   порядок    взаимодействия    участников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государственной  системы  бесплатной   юридической   помощи   согласно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приложению 1.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2. Утвердить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размер   оплаты   труда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 адвокатов,   оказывающих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бесплатную  юридическую  помощь  гражданам  в  рамках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системы бесплатной юридической помощи, согласно приложению 2.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3. Утвердить  Порядок   оплаты   труда   адвокатов,   оказывающих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бесплатную  юридическую  помощь  гражданам  в  рамках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системы бесплатной юридической помощи, и компенсации  их  расходов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оказание бесплатной юридической помощи, а  также  порядок  определения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объема и предоставления из областного  бюджета  Ленинградской  области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субсидии Адвокатской палате Ленинградской области в целях оплаты труда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адвокатов,  оказывающих  бесплатную  юридическую  помощь  гражданам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рамках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 государственной  системы  бесплатной  юридической  помощи,   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компенсации их расходов  на  оказание  бесплатной  юридической  помощи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согласно приложению 3.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4. Руководителям  органов  исполнительной  власти   Ленинградской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области, указанных в приложении 1 к настоящему постановлению (далее  -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органы  исполнительной  власти),  в  течение  трех  месяцев   со   дня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вступления в силу настоящего постановления: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4.1.   Представить   Губернатору  Ленинградской  области  проекты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постановлений Правительства Ленинградской области о внесении изменений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  положения  об  органах  исполнительной  власти в целях установления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полномочий  по оказанию гражданам бесплатной юридической помощи в виде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правового  консультирования  в  устной и письменной форме по вопросам,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относящимся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 к их компетенции.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(В редакции Постановления Правительства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Ленинградской области </w:t>
      </w:r>
      <w:hyperlink r:id="rId16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28.08.2013 г. N 271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4.2. Издать правовые акты об утверждении состава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подведомственных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органам исполнительной власти государственных учреждений Ленинградской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области,  входящих  в  государственную  систему  оказания   бесплатной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юридической  помощи  на  территории  Ленинградской  области  (далее  -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учреждения), и  разместить  указанные  правовые  акты  на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официальных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>сайтах органов исполнительной власти в разделе "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Бесплатная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юридическая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помощь".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4.3.  Обеспечить  внесение  изменений в уставы учреждений в целях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определения   их   обязанностей   по   оказанию  гражданам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бесплатной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юридической  помощи  в  виде  правового  консультирования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 устной 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письменной   форме   по   вопросам   их   деятельности.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(В  редакции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Постановления  Правительства  Ленинградской области от 28.08.2013 г. N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271)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5. Признать утратившими силу: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постановление Правительства Ленинградской  области  </w:t>
      </w:r>
      <w:hyperlink r:id="rId17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  31  марта</w:t>
        </w:r>
      </w:hyperlink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8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2008 года  N 62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 "Об утверждении  Порядка  предоставления  компенсации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расходов  адвокатам,   оказывающим   бесплатную   юридическую   помощь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отдельным категориям  граждан  Российской  Федерации,  проживающих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территории Ленинградской области";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постановление Правительства Ленинградской области </w:t>
      </w:r>
      <w:hyperlink r:id="rId19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26  сентября</w:t>
        </w:r>
      </w:hyperlink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20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2011   года   N 300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 "О мерах   по   реализации   областного   закона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"О предоставлении бесплатной юридической помощи  отдельным  категориям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граждан в Ленинградской области" и внесении изменений в  постановление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Правительства  Ленинградской  области  от  31  марта  2008  года  N 62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"Об утверждении Порядка предоставления компенсации расходов адвокатам,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оказывающим бесплатную юридическую помощь отдельным категориям граждан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Российской  Федерации,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проживающих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 на   территории   Ленинградской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области".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6. Настоящее постановление вступает в силу  по  истечении  десяти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дней со дня его официального опубликования.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Первый вице-губернатор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Ленинградской области          </w:t>
      </w:r>
      <w:proofErr w:type="spell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К.Патраев</w:t>
      </w:r>
      <w:proofErr w:type="spell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Приложение 1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УТВЕРЖДЕН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            постановлением Правительства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                     Ленинградской области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               от 7 марта 2013 года N 65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  Состав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органов исполнительной власти Ленинградской области и подведомственных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 им государственных учреждений, входящих в государственную систему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бесплатной юридической помощи на территории Ленинградской области, 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порядок взаимодействия участников государственной системы бесплатной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 юридической помощи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(В редакции Постановлений Правительства Ленинградской области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       </w:t>
      </w:r>
      <w:hyperlink r:id="rId21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28.04.2014 г. N 148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22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24.04.2015 № 127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         </w:t>
      </w:r>
      <w:hyperlink r:id="rId23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26.10.2015 № 412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24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18.04.2016 № 110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                   </w:t>
      </w:r>
      <w:hyperlink r:id="rId25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30.05.2016 № 169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1. В государственную систему  бесплатной  юридической  помощи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территории   Ленинградской    области    входят    следующие    органы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исполнительной   власти   Ленинградской   области   (далее   –  органы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исполнительной власти):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комитет  по  социальной  защите населения Ленинградской области –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орган  исполнительной  власти  Ленинградской области, уполномоченный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 обеспечения граждан бесплатной юридической помощью;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аппарат Губернатора и Правительства Ленинградской области; 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комитет  правового обеспечения Ленинградской области; (В редакции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Постановления Правительства Ленинградской области </w:t>
      </w:r>
      <w:hyperlink r:id="rId26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30.05.2016 № 169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комитет   по   местному   самоуправлению, 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межнациональным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 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межконфессиональным отношениям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Комитет финансов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комитет по строительству Ленинградской области; 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Комитет по дорожному хозяйству Ленинградской области; 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Комитет экономического  развития  и  инвестиционной  деятельности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Ленинградской области; 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комитет по развитию малого, среднего бизнеса  и  потребительского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рынка Ленинградской области; 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комитет  общего  и  профессионального  образования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Ленинградской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области; 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комитет   по  агропромышленному  и  рыбохозяйственному  комплексу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Ленинградской области; 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Комитет по природным ресурсам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комитет   по   жилищно-коммунальному   хозяйству   и   транспорту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комитет   по   топливно-энергетическому  комплексу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Ленинградской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>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комитет по внешним связям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Комитет по связи и информатизации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Комитет правопорядка и безопасности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Комитет  государственного  экологического  надзора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Ленинградской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комитет  административного  управления  и  протокола  Губернатора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Ленинградской   области;   (В   редакции  Постановления  Правительства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Ленинградской области </w:t>
      </w:r>
      <w:hyperlink r:id="rId27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18.04.2016 № 110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комитет по молодежной политике Ленинградской области; 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комитет  по  печати  и  связям  с  общественностью  Ленинградской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Ленинградский областной  комитет  по  управлению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государственным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имуществом; 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комитет   по   архитектуре   и  градостроительству  Ленинградской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комитет государственного строительного надзора и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экспертизы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Комитет государственного заказа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комитет   государственного   жилищного   надзора    и    контроля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комитет по труду и занятости населения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комитет по тарифам и ценовой политике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Комитет по здравоохранению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комитет по культуре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комитет по физической культуре и спорту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комитет   по   охране,  контролю  и  регулированию  использования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объектов животного мира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Архивное управление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управление делами Правительства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Управление ветеринарии Ленинградской 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управление Ленинградской области по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государственному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техническому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надзору и контролю; 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управление  записи  актов  гражданского  состояния  Ленинградской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комитет   государственного   финансового  контроля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Ленинградской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(Пункт   в  редакции  Постановлений  Правительства  Ленинградской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области </w:t>
      </w:r>
      <w:hyperlink r:id="rId28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28.04.2014 г. N 148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29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26.10.2015 № 412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2. Перечни  государственных  учреждений  Ленинградской   области,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входящих в государственную  систему  оказания  бесплатной  юридической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помощи на  территории  Ленинградской  области  (далее  -  учреждения),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утверждаются  правовыми  актами  органов  исполнительной   власти,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подведомственном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подчинении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 которых   находятся    соответствующие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учреждения. Указанные правовые акты подлежат размещению на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официальных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сайтах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органов исполнительной власти Ленинградской области  в  разделе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"Бесплатная юридическая помощь".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3. Органы исполнительной власти и учреждения оказывают  гражданам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бесплатную юридическую помощь  в  виде  правового  консультирования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устной и письменной форме по вопросам, относящимся к их компетенции, 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взаимодействуют в порядке, установленном законодательством  Российской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Федерации для рассмотрения обращений граждан.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4. Органы  исполнительной  власти один раз в полугодие не позднее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последнего   числа   отчетного   полугодия  направляют  в  комитет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социальной защите населения Ленинградской области отчеты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 оказанной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органами   исполнительной   власти   Ленинградской  области,  а  также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подведомственными им учреждениями  бесплатной  юридической  помощи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форме,   утверждаемой  распоряжением  комитета  по  социальной  защите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населения Ленинградской области и  размещаемой  на  официальном  сайте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комитета  по  социальной  защите  населения  Ленинградской области.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(В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редакции    Постановления    Правительства    Ленинградской    области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30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26.10.2015 № 412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Приложение 2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УТВЕРЖДЕН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            постановлением Правительства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                                    Ленинградской области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               от 7 марта 2013 года N 65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  РАЗМЕР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 оплаты труда адвокатов, оказывающих бесплатную юридическую помощь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 гражданам в рамках государственной системы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 бесплатной юридической помощи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(В   редакции   Постановления   Правительства   Ленинградской  области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31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24.04.2015 № 127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7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985"/>
      </w:tblGrid>
      <w:tr w:rsidR="001A1972" w:rsidRPr="001A1972" w:rsidTr="001A1972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Вид бесплатной юридической помощи (код)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Единица исчисления стоимости юридической помощи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Размер оплаты одной единицы юридической помощи (</w:t>
            </w: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val="en-US" w:eastAsia="ru-RU"/>
              </w:rPr>
              <w:t>Un</w:t>
            </w: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), рублей</w:t>
            </w:r>
          </w:p>
        </w:tc>
      </w:tr>
      <w:tr w:rsidR="001A1972" w:rsidRPr="001A1972" w:rsidTr="001A1972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A1972" w:rsidRPr="001A1972" w:rsidTr="001A1972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Устная консультация по правовым вопросам (1)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Одна консультация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740</w:t>
            </w:r>
          </w:p>
        </w:tc>
      </w:tr>
      <w:tr w:rsidR="001A1972" w:rsidRPr="001A1972" w:rsidTr="001A1972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Письменная консультация по правовым вопросам (2)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Один документ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1060</w:t>
            </w:r>
          </w:p>
        </w:tc>
      </w:tr>
      <w:tr w:rsidR="001A1972" w:rsidRPr="001A1972" w:rsidTr="001A1972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Составление жалоб, ходатайств и других документов правового характера (3)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Один документ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1A1972" w:rsidRPr="001A1972" w:rsidTr="001A1972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Представление интересов гражданина в суде (4)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Один день участия (</w:t>
            </w:r>
            <w:proofErr w:type="spellStart"/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судодень</w:t>
            </w:r>
            <w:proofErr w:type="spellEnd"/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1900</w:t>
            </w:r>
          </w:p>
        </w:tc>
      </w:tr>
      <w:tr w:rsidR="001A1972" w:rsidRPr="001A1972" w:rsidTr="001A1972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Представление интересов гражданина в государственных органах или органах местного самоуправления (5)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Один день участия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1590</w:t>
            </w:r>
          </w:p>
        </w:tc>
      </w:tr>
      <w:tr w:rsidR="001A1972" w:rsidRPr="001A1972" w:rsidTr="001A1972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Представление интересов гражданина в организациях (6)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Один день участия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72" w:rsidRPr="001A1972" w:rsidRDefault="001A1972" w:rsidP="001A1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Lucida Console" w:eastAsia="Times New Roman" w:hAnsi="Lucida Console" w:cs="Courier New"/>
                <w:sz w:val="18"/>
                <w:szCs w:val="18"/>
                <w:lang w:eastAsia="ru-RU"/>
              </w:rPr>
            </w:pPr>
            <w:r w:rsidRPr="001A197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ru-RU"/>
              </w:rPr>
              <w:t>1270</w:t>
            </w:r>
          </w:p>
        </w:tc>
      </w:tr>
    </w:tbl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Приложение 3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УТВЕРЖДЕН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            постановлением Правительства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                                              Ленинградской области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               от 7 марта 2013 года N 65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   Порядок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 оплаты труда адвокатов, оказывающих бесплатную юридическую помощь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 гражданам в рамках государственной системы бесплатной юридической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помощи, и компенсации их расходов на оказание бесплатной юридической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помощи, а также порядок определения объема и предоставления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из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областного бюджета Ленинградской области субсидии Адвокатской палате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 Ленинградской области в целях оплаты труда адвокатов, оказывающих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 бесплатную юридическую помощь гражданам в рамках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системы бесплатной юридической помощи, и компенсации их расходов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 оказание бесплатной юридической помощи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(В редакции Постановления Правительства Ленинградской области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       </w:t>
      </w:r>
      <w:hyperlink r:id="rId32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28.04.2014 г. N 148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33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24.04.2015 № 127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 1. Общие положения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Настоящий Порядок устанавливает порядок оплаты  труда  адвокатов,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оказывающих  бесплатную  юридическую   помощь   гражданам   в   рамках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государственной системы бесплатной юридической помощи,  и  компенсации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их расходов на оказание бесплатной юридической помощи, а также порядок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определения   объема   и   предоставления   из   областного    бюджета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Ленинградской  области  субсидии  Адвокатской   палате   Ленинградской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области  в  целях  оплаты  труда  адвокатов,  оказывающих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бесплатную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юридическую  помощь  гражданам  в   рамках   государственной   системы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бесплатной юридической помощи, и компенсации их расходов  на  оказание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бесплатной юридической помощи (далее - субсидия).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 2. Порядок расчета оплаты труда адвокатов, оказывающих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бесплатную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 юридическую помощь гражданам в рамках государственной системы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 бесплатной юридической помощи, и компенсации их расходов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 на оказание бесплатной юридической помощи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2.1. В целях получения оплаты труда  и  компенсации  расходов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оказание бесплатной юридической помощи адвокат,  оказавший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бесплатную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юридическую   помощь   гражданину  в  рамках  государственной  системы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бесплатной юридической  помощи,  включенный  в  опубликованный  список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адвокатов,   участвующих   в   деятельности   государственной  системы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бесплатной юридической  помощи  на  территории  Ленинградской  области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(далее –  Адвокат),  направляет  в  Адвокатскую  палату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Ленинградской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следующие документы: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подлинники   и (или)   заверенные   Адвокатом  копии  документов,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указанных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 в статье 5 областного закона от 18 апреля 2012 года № 29-оз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"О   гарантиях   реализации  права  граждан  на  получение  бесплатной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юридической помощи на территории Ленинградской области", в  том  числе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подлинник заявления  гражданина  об  оказании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бесплатной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 юридической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помощи, составленного  по  форме,  утвержденной  распоряжением  органа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исполнительной власти Ленинградской области, уполномоченного в области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>обеспечения   граждан   бесплатной   юридической   помощью   (далее  –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уполномоченный орган), с отметкой Адвоката о его принятии;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заверенную Адвокатом копию  соглашения  об  оказании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юридической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помощи, заключенного в соответствии со статьей 25 Федерального  закона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от 31 мая 2002 года № 63-ФЗ "Об адвокатской деятельности и  адвокатуре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 Российской Федерации" между Адвокатом и гражданином,  имеющим  право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 получение бесплатной юридической помощи в соответствии  со  статьей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20 Федерального закона от 21 ноября 2011 года № 324-ФЗ  "О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бесплатной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юридической помощи в Российской Федерации" либо статьей  3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областного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закона от 18 апреля 2012 года № 29-оз "О  гарантиях  реализации  права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граждан на  получение  бесплатной  юридической  помощи  на  территории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Ленинградской области" (далее –  соглашение  об  оказании  юридической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помощи);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акты выполнения поручений по соглашению об  оказании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юридической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помощи,   документы,   выданные   судом,   и/или    иные    документы,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подтверждающие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количество рабочих дней, в течение  которых  Адвокат  в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с соглашением об оказании юридической помощи  представлял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интересы   доверителя   в   суде   (участие   в  судебных  заседаниях,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ознакомление  с  материалами  дела),  государственном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органе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,  органе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местного   самоуправления   или  организации  в  ходе  личного  приема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должностными лицами  (далее  –  дни  участия  (</w:t>
      </w:r>
      <w:proofErr w:type="spell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судодни</w:t>
      </w:r>
      <w:proofErr w:type="spell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),  документы  о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количестве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дней участия (</w:t>
      </w:r>
      <w:proofErr w:type="spell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судодней</w:t>
      </w:r>
      <w:proofErr w:type="spell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иные   документы   (материалы),   предусмотренные  соглашением  о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предоставлении средств  областного  бюджета  Ленинградской  области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очередном финансовом году, ежегодно заключаемым  между  уполномоченным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органом   и   Адвокатской   палатой  Ленинградской  области  (далее  –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соглашение о предоставлении субсидии).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(Пункт  в  редакции  Постановления  Правительства   Ленинградской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области </w:t>
      </w:r>
      <w:hyperlink r:id="rId34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24.04.2015 № 127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2.2. Документы   о    количестве    дней    участия    (</w:t>
      </w:r>
      <w:proofErr w:type="spell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судодней</w:t>
      </w:r>
      <w:proofErr w:type="spell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представляются, если в заявлении  гражданина  об  оказании  бесплатной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юридической помощи указано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два и более дней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участия (</w:t>
      </w:r>
      <w:proofErr w:type="spell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судодней</w:t>
      </w:r>
      <w:proofErr w:type="spell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2.3. Размер оплаты труда Адвоката и компенсации его  расходов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оказание бесплатной  юридической  помощи  по  одному  виду  бесплатной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юридической помощи рассчитывается по формуле: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              </w:t>
      </w:r>
      <w:proofErr w:type="spellStart"/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val="en-US" w:eastAsia="ru-RU"/>
        </w:rPr>
        <w:t>Fn</w:t>
      </w:r>
      <w:proofErr w:type="spellEnd"/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= (</w:t>
      </w: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val="en-US" w:eastAsia="ru-RU"/>
        </w:rPr>
        <w:t>Un</w:t>
      </w: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х </w:t>
      </w: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val="en-US" w:eastAsia="ru-RU"/>
        </w:rPr>
        <w:t>S</w:t>
      </w: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 + (</w:t>
      </w: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val="en-US" w:eastAsia="ru-RU"/>
        </w:rPr>
        <w:t>Un</w:t>
      </w: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х К</w:t>
      </w: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val="en-US" w:eastAsia="ru-RU"/>
        </w:rPr>
        <w:t>n</w:t>
      </w: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х </w:t>
      </w: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val="en-US" w:eastAsia="ru-RU"/>
        </w:rPr>
        <w:t>S</w:t>
      </w: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где: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</w:t>
      </w:r>
      <w:proofErr w:type="spell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Fn</w:t>
      </w:r>
      <w:proofErr w:type="spell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– размер оплаты труда Адвоката и компенсации его  расходов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оказание бесплатной  юридической  помощи  по  одному  виду  бесплатной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юридической помощи;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</w:t>
      </w:r>
      <w:proofErr w:type="spell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Un</w:t>
      </w:r>
      <w:proofErr w:type="spell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– размер оплаты одной единицы бесплатной  юридической  помощи,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указанной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в приложении 2 к постановлению  Правительства  Ленинградской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 от 7 марта 2013 года № 65, по виду предоставляемой  бесплатной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юридической помощи;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S  –  количество  дней  участия  (</w:t>
      </w:r>
      <w:proofErr w:type="spell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судодней</w:t>
      </w:r>
      <w:proofErr w:type="spell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)  в   соответствии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документами о количестве  дней  участия  (</w:t>
      </w:r>
      <w:proofErr w:type="spell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судодней</w:t>
      </w:r>
      <w:proofErr w:type="spell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  (S = 1  по  видам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бесплатной юридической помощи (1), (2) и  (3)  независимо  от  наличия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документов о количестве дней участия  (</w:t>
      </w:r>
      <w:proofErr w:type="spell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судодней</w:t>
      </w:r>
      <w:proofErr w:type="spell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),  а  также  по  видам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бесплатной  юридической  помощи  (4),  (5)  и  (6)  –  при  отсутствии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документов о количестве дней участия (</w:t>
      </w:r>
      <w:proofErr w:type="spell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судодней</w:t>
      </w:r>
      <w:proofErr w:type="spell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(</w:t>
      </w:r>
      <w:proofErr w:type="spell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Un</w:t>
      </w:r>
      <w:proofErr w:type="spell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x S) –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размер оплаты труда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Адвоката по одному виду бесплатной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юридической помощи;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(</w:t>
      </w:r>
      <w:proofErr w:type="spell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Un</w:t>
      </w:r>
      <w:proofErr w:type="spell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x </w:t>
      </w:r>
      <w:proofErr w:type="spell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n</w:t>
      </w:r>
      <w:proofErr w:type="spellEnd"/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x S) – размер компенсации расходов Адвоката на  оказание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бесплатной юридической помощи по одному  виду  бесплатной  юридической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помощи, в том числе расходов на проезд от рабочего места  Адвоката  до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места   жительства   (пребывания)  гражданина,  местонахождения  суда,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государственного органа, органа местного  самоуправления,  организации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(обособленного структурного подразделения) и обратно;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</w:t>
      </w:r>
      <w:proofErr w:type="spell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n</w:t>
      </w:r>
      <w:proofErr w:type="spellEnd"/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– поправочный коэффициент: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1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– 0,1  (применяется по виду бесплатной юридической помощи (1),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2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– 0,2  (применяется по видам бесплатной юридической помощи (2)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 (3),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К3– 0,4  (применяется по видам бесплатной юридической помощи (4),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(5) и (6),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4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– 0,5 (применяется по всем видам бесплатной юридической помощи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при наличии решения уполномоченного органа об  оказании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 экстренном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случае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 бесплатной   юридической   помощи   гражданину,  оказавшемуся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находящемуся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 в трудной жизненной ситуации).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(Пункт  в  редакции  Постановления  Правительства   Ленинградской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области </w:t>
      </w:r>
      <w:hyperlink r:id="rId35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24.04.2015 № 127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2.4. Виды бесплатной юридической помощи (2), (3), (4), (5) и  (6)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включают предоставление устной консультации по правовым вопросам.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 3. Порядок определения объема и предоставления субсидии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3.1. Уполномоченный  орган  представляет   в   финансовый   орган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Ленинградской области обоснование бюджетных  ассигнований  на  выплату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>субсидии  в  порядке,   установленном   постановлением   Правительства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Ленинградской области.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3.2. Объем субсидии на очередной финансовый  год  устанавливается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областным  законом  об  областном  бюджете  Ленинградской  области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очередной финансовый год и на плановый период.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3.3. Субсидия предоставляется в  целях  оплаты  труда  адвокатов,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оказывающих  бесплатную  юридическую   помощь   гражданам   в   рамках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государственной системы бесплатной юридической помощи,  и  компенсации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их расходов на оказание бесплатной юридической помощи  при  выполнении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Адвокатской палатой Ленинградской области следующих условий: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направление в уполномоченный орган списка адвокатов,  участвующих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 деятельности государственной системы бесплатной юридической помощи,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    заключение  с  уполномоченным  органом  соглашения  об   оказании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бесплатной  юридической  помощи  адвокатами,  являющимися  участниками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государственной системы бесплатной юридической помощи,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заключение соглашения о предоставлении субсидии, которым в  числе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прочего устанавливаются целевое назначение, размер,  условия  и  сроки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предоставления  субсидии,  права  и  обязанности  Адвокатской   палаты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Ленинградской области и уполномоченного органа,  порядок  перечисления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субсидии,  форма  ежеквартального  отчета  о  расходовании   субсидии,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порядок и  сроки  его  представления  в  уполномоченный  орган,  право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уполномоченного   органа   на   проведение   контрольных   мероприятий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(направление запросов, изучение полученных материалов и  документов  и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т.п.) с целью проверки выполнения  Адвокатской  палатой  Ленинградской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области  положений,   установленных   соглашением   о   предоставлении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субсидии, а  также  настоящим  Порядком,  ответственность  Адвокатской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палаты Ленинградской области за  несоблюдение  условий,  установленных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соглашением о предоставлении субсидии и настоящим Порядком,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надлежащее  выполнение  Адвокатской палатой Ленинградской области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условий  соглашения  о предоставлении субсидии и требований настоящего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Порядка.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(Дополнен - Постановление Правительства Ленинградской области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36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28.04.2014 г. N 148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3.4. Перечисление  субсидии  осуществляется  финансовым   органом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Ленинградской   области   на   расчетный   счет   Адвокатской   палаты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Ленинградской области на основании заявки  уполномоченного  органа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расход и копии соглашения о предоставлении субсидии.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3.5. Субсидия предоставляется в соответствии со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сводной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бюджетной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росписью областного бюджета Ленинградской области в пределах бюджетных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ассигнований и утвержденных уполномоченному органу  лимитов  бюджетных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обязательств.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3.6.  Уполномоченный  орган  и орган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государственного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финансового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контроля   осуществляют   проверку   соблюдения   Адвокатской  палатой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Ленинградской   области   условий,   целей  и  порядка  предоставления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субсидии.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(В   редакции  Постановления  Правительства  Ленинградской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области </w:t>
      </w:r>
      <w:hyperlink r:id="rId37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28.04.2014 г. N 148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3.7. Остаток  субсидии,  не  использованной  Адвокатской  палатой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Ленинградской области в отчетном финансовом году, подлежит возврату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областной   бюджет   Ленинградской   области   на   счет,    указанный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уполномоченным органом, до конца текущего финансового года в  случаях,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установленных</w:t>
      </w:r>
      <w:proofErr w:type="gramEnd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соглашением о предоставлении субсидии.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Возврат субсидии в  областной  бюджет  Ленинградской  области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основаниям  нарушения   условий   ее   предоставления,   установленных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настоящим  Порядком  или  соглашением   о   предоставлении   субсидии,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осуществляется Адвокатской палатой Ленинградской области до  окончания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срока,  который  указан  в   соответствующем   письменном   требовании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уполномоченного органа.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</w:t>
      </w:r>
      <w:proofErr w:type="gramStart"/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(Пункт   в  редакции  Постановления  Правительства  Ленинградской</w:t>
      </w:r>
      <w:proofErr w:type="gramEnd"/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области </w:t>
      </w:r>
      <w:hyperlink r:id="rId38" w:history="1">
        <w:r w:rsidRPr="001A1972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eastAsia="ru-RU"/>
          </w:rPr>
          <w:t>от 28.04.2014 г. N 148</w:t>
        </w:r>
      </w:hyperlink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3.8. Ответственность за  несоблюдение  настоящего  Порядка  несет</w:t>
      </w:r>
    </w:p>
    <w:p w:rsidR="001A1972" w:rsidRPr="001A1972" w:rsidRDefault="001A1972" w:rsidP="001A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1A197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уполномоченный орган.</w:t>
      </w:r>
    </w:p>
    <w:p w:rsidR="00CB7300" w:rsidRDefault="00CB7300">
      <w:bookmarkStart w:id="0" w:name="_GoBack"/>
      <w:bookmarkEnd w:id="0"/>
    </w:p>
    <w:sectPr w:rsidR="00CB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34"/>
    <w:rsid w:val="001A1972"/>
    <w:rsid w:val="00620A34"/>
    <w:rsid w:val="00C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1972"/>
  </w:style>
  <w:style w:type="paragraph" w:styleId="HTML">
    <w:name w:val="HTML Preformatted"/>
    <w:basedOn w:val="a"/>
    <w:link w:val="HTML0"/>
    <w:uiPriority w:val="99"/>
    <w:unhideWhenUsed/>
    <w:rsid w:val="001A1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197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1972"/>
  </w:style>
  <w:style w:type="paragraph" w:styleId="HTML">
    <w:name w:val="HTML Preformatted"/>
    <w:basedOn w:val="a"/>
    <w:link w:val="HTML0"/>
    <w:uiPriority w:val="99"/>
    <w:unhideWhenUsed/>
    <w:rsid w:val="001A1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19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wmix.ru/zakonodatelstvo/1022122" TargetMode="External"/><Relationship Id="rId18" Type="http://schemas.openxmlformats.org/officeDocument/2006/relationships/hyperlink" Target="https://www.lawmix.ru/zakonodatelstvo/1025364" TargetMode="External"/><Relationship Id="rId26" Type="http://schemas.openxmlformats.org/officeDocument/2006/relationships/hyperlink" Target="https://www.lawmix.ru/zakonodatelstvo/102212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lawmix.ru/zakonodatelstvo/1024359" TargetMode="External"/><Relationship Id="rId34" Type="http://schemas.openxmlformats.org/officeDocument/2006/relationships/hyperlink" Target="https://www.lawmix.ru/zakonodatelstvo/1023381" TargetMode="External"/><Relationship Id="rId7" Type="http://schemas.openxmlformats.org/officeDocument/2006/relationships/hyperlink" Target="javascript:scrollToBottom()" TargetMode="External"/><Relationship Id="rId12" Type="http://schemas.openxmlformats.org/officeDocument/2006/relationships/hyperlink" Target="https://www.lawmix.ru/zakonodatelstvo/1022295" TargetMode="External"/><Relationship Id="rId17" Type="http://schemas.openxmlformats.org/officeDocument/2006/relationships/hyperlink" Target="https://www.lawmix.ru/zakonodatelstvo/1025364" TargetMode="External"/><Relationship Id="rId25" Type="http://schemas.openxmlformats.org/officeDocument/2006/relationships/hyperlink" Target="https://www.lawmix.ru/zakonodatelstvo/1022122" TargetMode="External"/><Relationship Id="rId33" Type="http://schemas.openxmlformats.org/officeDocument/2006/relationships/hyperlink" Target="https://www.lawmix.ru/zakonodatelstvo/1023381" TargetMode="External"/><Relationship Id="rId38" Type="http://schemas.openxmlformats.org/officeDocument/2006/relationships/hyperlink" Target="https://www.lawmix.ru/zakonodatelstvo/10243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lawmix.ru/zakonodatelstvo/1025046" TargetMode="External"/><Relationship Id="rId20" Type="http://schemas.openxmlformats.org/officeDocument/2006/relationships/hyperlink" Target="https://www.lawmix.ru/zakonodatelstvo/1025363" TargetMode="External"/><Relationship Id="rId29" Type="http://schemas.openxmlformats.org/officeDocument/2006/relationships/hyperlink" Target="https://www.lawmix.ru/zakonodatelstvo/1022925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lawmix.ru/zakonodatelstvo/1022925" TargetMode="External"/><Relationship Id="rId24" Type="http://schemas.openxmlformats.org/officeDocument/2006/relationships/hyperlink" Target="https://www.lawmix.ru/zakonodatelstvo/1022295" TargetMode="External"/><Relationship Id="rId32" Type="http://schemas.openxmlformats.org/officeDocument/2006/relationships/hyperlink" Target="https://www.lawmix.ru/zakonodatelstvo/1024359" TargetMode="External"/><Relationship Id="rId37" Type="http://schemas.openxmlformats.org/officeDocument/2006/relationships/hyperlink" Target="https://www.lawmix.ru/zakonodatelstvo/1024359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s://www.lawmix.ru/zakonodatelstvo/1019488" TargetMode="External"/><Relationship Id="rId23" Type="http://schemas.openxmlformats.org/officeDocument/2006/relationships/hyperlink" Target="https://www.lawmix.ru/zakonodatelstvo/1022925" TargetMode="External"/><Relationship Id="rId28" Type="http://schemas.openxmlformats.org/officeDocument/2006/relationships/hyperlink" Target="https://www.lawmix.ru/zakonodatelstvo/1024359" TargetMode="External"/><Relationship Id="rId36" Type="http://schemas.openxmlformats.org/officeDocument/2006/relationships/hyperlink" Target="https://www.lawmix.ru/zakonodatelstvo/1024359" TargetMode="External"/><Relationship Id="rId10" Type="http://schemas.openxmlformats.org/officeDocument/2006/relationships/hyperlink" Target="https://www.lawmix.ru/zakonodatelstvo/1023381" TargetMode="External"/><Relationship Id="rId19" Type="http://schemas.openxmlformats.org/officeDocument/2006/relationships/hyperlink" Target="https://www.lawmix.ru/zakonodatelstvo/1025363" TargetMode="External"/><Relationship Id="rId31" Type="http://schemas.openxmlformats.org/officeDocument/2006/relationships/hyperlink" Target="https://www.lawmix.ru/zakonodatelstvo/10233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wmix.ru/zakonodatelstvo/1024359" TargetMode="External"/><Relationship Id="rId14" Type="http://schemas.openxmlformats.org/officeDocument/2006/relationships/hyperlink" Target="https://www.lawmix.ru/zakonodatelstvo/1019488" TargetMode="External"/><Relationship Id="rId22" Type="http://schemas.openxmlformats.org/officeDocument/2006/relationships/hyperlink" Target="https://www.lawmix.ru/zakonodatelstvo/1023381" TargetMode="External"/><Relationship Id="rId27" Type="http://schemas.openxmlformats.org/officeDocument/2006/relationships/hyperlink" Target="https://www.lawmix.ru/zakonodatelstvo/1022295" TargetMode="External"/><Relationship Id="rId30" Type="http://schemas.openxmlformats.org/officeDocument/2006/relationships/hyperlink" Target="https://www.lawmix.ru/zakonodatelstvo/1022925" TargetMode="External"/><Relationship Id="rId35" Type="http://schemas.openxmlformats.org/officeDocument/2006/relationships/hyperlink" Target="https://www.lawmix.ru/zakonodatelstvo/1023381" TargetMode="External"/><Relationship Id="rId8" Type="http://schemas.openxmlformats.org/officeDocument/2006/relationships/hyperlink" Target="https://www.lawmix.ru/zakonodatelstvo/1025046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4000</Words>
  <Characters>22802</Characters>
  <Application>Microsoft Office Word</Application>
  <DocSecurity>0</DocSecurity>
  <Lines>190</Lines>
  <Paragraphs>53</Paragraphs>
  <ScaleCrop>false</ScaleCrop>
  <Company/>
  <LinksUpToDate>false</LinksUpToDate>
  <CharactersWithSpaces>26749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БОГДАНОВА</dc:creator>
  <cp:keywords/>
  <dc:description/>
  <cp:lastModifiedBy>Мария Сергеевна БОГДАНОВА</cp:lastModifiedBy>
  <cp:revision>2</cp:revision>
  <dcterms:created xsi:type="dcterms:W3CDTF">2019-03-28T07:58:00Z</dcterms:created>
  <dcterms:modified xsi:type="dcterms:W3CDTF">2019-03-28T07:59:00Z</dcterms:modified>
</cp:coreProperties>
</file>