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73" w:rsidRDefault="00900228">
      <w:pPr>
        <w:jc w:val="center"/>
        <w:rPr>
          <w:highlight w:val="white"/>
        </w:rPr>
      </w:pPr>
      <w:r>
        <w:rPr>
          <w:highlight w:val="white"/>
        </w:rPr>
        <w:t>ПЛАН</w:t>
      </w:r>
    </w:p>
    <w:p w:rsidR="009A0573" w:rsidRDefault="00900228">
      <w:pPr>
        <w:jc w:val="center"/>
        <w:rPr>
          <w:highlight w:val="white"/>
        </w:rPr>
      </w:pPr>
      <w:r>
        <w:rPr>
          <w:highlight w:val="white"/>
        </w:rPr>
        <w:t xml:space="preserve">основных мероприятий </w:t>
      </w:r>
    </w:p>
    <w:p w:rsidR="009A0573" w:rsidRDefault="00900228">
      <w:pPr>
        <w:jc w:val="center"/>
        <w:rPr>
          <w:highlight w:val="white"/>
        </w:rPr>
      </w:pPr>
      <w:r>
        <w:rPr>
          <w:highlight w:val="white"/>
        </w:rPr>
        <w:t xml:space="preserve">комитета по молодежной политике Ленинградской области </w:t>
      </w:r>
    </w:p>
    <w:p w:rsidR="009A0573" w:rsidRDefault="00900228">
      <w:pPr>
        <w:jc w:val="center"/>
        <w:rPr>
          <w:highlight w:val="white"/>
        </w:rPr>
      </w:pPr>
      <w:r>
        <w:rPr>
          <w:highlight w:val="white"/>
        </w:rPr>
        <w:t>на октябрь 2026 года</w:t>
      </w:r>
    </w:p>
    <w:p w:rsidR="009A0573" w:rsidRDefault="009A0573">
      <w:pPr>
        <w:jc w:val="center"/>
        <w:rPr>
          <w:highlight w:val="white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2"/>
        <w:gridCol w:w="1701"/>
        <w:gridCol w:w="3827"/>
        <w:gridCol w:w="3119"/>
      </w:tblGrid>
      <w:tr w:rsidR="009A0573">
        <w:tc>
          <w:tcPr>
            <w:tcW w:w="567" w:type="dxa"/>
            <w:shd w:val="clear" w:color="auto" w:fill="auto"/>
          </w:tcPr>
          <w:p w:rsidR="009A0573" w:rsidRDefault="00900228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№ </w:t>
            </w:r>
            <w:proofErr w:type="gramStart"/>
            <w:r>
              <w:rPr>
                <w:b/>
                <w:highlight w:val="white"/>
              </w:rPr>
              <w:t>п</w:t>
            </w:r>
            <w:proofErr w:type="gramEnd"/>
            <w:r>
              <w:rPr>
                <w:b/>
                <w:highlight w:val="white"/>
              </w:rPr>
              <w:t>/п</w:t>
            </w:r>
          </w:p>
        </w:tc>
        <w:tc>
          <w:tcPr>
            <w:tcW w:w="1702" w:type="dxa"/>
            <w:shd w:val="clear" w:color="auto" w:fill="auto"/>
          </w:tcPr>
          <w:p w:rsidR="009A0573" w:rsidRDefault="00900228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Дата проведения</w:t>
            </w:r>
          </w:p>
        </w:tc>
        <w:tc>
          <w:tcPr>
            <w:tcW w:w="1701" w:type="dxa"/>
            <w:shd w:val="clear" w:color="auto" w:fill="auto"/>
          </w:tcPr>
          <w:p w:rsidR="009A0573" w:rsidRDefault="00900228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Время проведения</w:t>
            </w:r>
          </w:p>
        </w:tc>
        <w:tc>
          <w:tcPr>
            <w:tcW w:w="3827" w:type="dxa"/>
            <w:shd w:val="clear" w:color="auto" w:fill="auto"/>
          </w:tcPr>
          <w:p w:rsidR="009A0573" w:rsidRDefault="00900228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Наименование мероприятия</w:t>
            </w:r>
          </w:p>
        </w:tc>
        <w:tc>
          <w:tcPr>
            <w:tcW w:w="3119" w:type="dxa"/>
            <w:shd w:val="clear" w:color="auto" w:fill="auto"/>
          </w:tcPr>
          <w:p w:rsidR="009A0573" w:rsidRDefault="00900228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Место проведения</w:t>
            </w:r>
          </w:p>
        </w:tc>
      </w:tr>
      <w:tr w:rsidR="00BD639E"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</w:pPr>
            <w:r>
              <w:rPr>
                <w:color w:val="000000"/>
              </w:rPr>
              <w:t>01-02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</w:pPr>
            <w:r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BD639E" w:rsidRDefault="00BD639E" w:rsidP="00BD639E">
            <w:pPr>
              <w:jc w:val="both"/>
            </w:pPr>
            <w:r>
              <w:rPr>
                <w:color w:val="000000"/>
              </w:rPr>
              <w:t>Тематическая смена для подростков, находящихся в трудной жизненной ситуации, «Конвейер проектов 5»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Всеволожский район </w:t>
            </w:r>
          </w:p>
          <w:p w:rsidR="00BD639E" w:rsidRDefault="00BD639E" w:rsidP="00BD639E">
            <w:pPr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д. Кошкино, </w:t>
            </w:r>
            <w:proofErr w:type="spellStart"/>
            <w:r>
              <w:rPr>
                <w:color w:val="000000"/>
                <w:highlight w:val="white"/>
              </w:rPr>
              <w:t>зд</w:t>
            </w:r>
            <w:proofErr w:type="spellEnd"/>
            <w:r>
              <w:rPr>
                <w:color w:val="000000"/>
                <w:highlight w:val="white"/>
              </w:rPr>
              <w:t>. 1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ГБУ ЛО «Центр «Молодежный»</w:t>
            </w:r>
          </w:p>
        </w:tc>
      </w:tr>
      <w:tr w:rsidR="00BD639E">
        <w:trPr>
          <w:trHeight w:val="276"/>
        </w:trPr>
        <w:tc>
          <w:tcPr>
            <w:tcW w:w="567" w:type="dxa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02</w:t>
            </w: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06</w:t>
            </w: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08</w:t>
            </w: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08</w:t>
            </w: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09</w:t>
            </w: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15</w:t>
            </w: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16</w:t>
            </w: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</w:p>
          <w:p w:rsidR="00BD639E" w:rsidRPr="008B11A2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23</w:t>
            </w:r>
          </w:p>
        </w:tc>
        <w:tc>
          <w:tcPr>
            <w:tcW w:w="1701" w:type="dxa"/>
            <w:shd w:val="clear" w:color="FFFFFF" w:fill="FFFFFF"/>
          </w:tcPr>
          <w:p w:rsidR="00BD639E" w:rsidRDefault="00BD639E" w:rsidP="00BD639E">
            <w:pPr>
              <w:jc w:val="center"/>
            </w:pPr>
            <w:r w:rsidRPr="008B11A2">
              <w:t>14</w:t>
            </w:r>
            <w:r>
              <w:t>.</w:t>
            </w:r>
            <w:r w:rsidRPr="008B11A2">
              <w:t>00</w:t>
            </w: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  <w:r w:rsidRPr="008B11A2">
              <w:t>14</w:t>
            </w:r>
            <w:r>
              <w:t>.</w:t>
            </w:r>
            <w:r w:rsidRPr="008B11A2">
              <w:t>00</w:t>
            </w: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  <w:r w:rsidRPr="008B11A2">
              <w:t>1</w:t>
            </w:r>
            <w:r>
              <w:t>2</w:t>
            </w:r>
            <w:r w:rsidR="006772D5">
              <w:t>.</w:t>
            </w:r>
            <w:r w:rsidRPr="008B11A2">
              <w:t>00</w:t>
            </w: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  <w:r w:rsidRPr="008B11A2">
              <w:t>14</w:t>
            </w:r>
            <w:r w:rsidR="006772D5">
              <w:t>.</w:t>
            </w:r>
            <w:r w:rsidRPr="008B11A2">
              <w:t>00</w:t>
            </w: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  <w:r w:rsidRPr="008B11A2">
              <w:t>14</w:t>
            </w:r>
            <w:r w:rsidR="006772D5">
              <w:t>.</w:t>
            </w:r>
            <w:r w:rsidRPr="008B11A2">
              <w:t>00</w:t>
            </w: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  <w:r w:rsidRPr="008B11A2">
              <w:t>14</w:t>
            </w:r>
            <w:r w:rsidR="006772D5">
              <w:t>.</w:t>
            </w:r>
            <w:r w:rsidRPr="008B11A2">
              <w:t>00</w:t>
            </w: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  <w:r w:rsidRPr="008B11A2">
              <w:t>14</w:t>
            </w:r>
            <w:r w:rsidR="006772D5">
              <w:t>.</w:t>
            </w:r>
            <w:r w:rsidRPr="008B11A2">
              <w:t>00</w:t>
            </w: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</w:p>
          <w:p w:rsidR="00BD639E" w:rsidRDefault="00BD639E" w:rsidP="00BD639E">
            <w:pPr>
              <w:jc w:val="center"/>
            </w:pPr>
            <w:r w:rsidRPr="008B11A2">
              <w:t>14</w:t>
            </w:r>
            <w:r w:rsidR="006772D5">
              <w:t>.</w:t>
            </w:r>
            <w:r w:rsidRPr="008B11A2">
              <w:t>00</w:t>
            </w:r>
          </w:p>
          <w:p w:rsidR="00BD639E" w:rsidRPr="008B11A2" w:rsidRDefault="00BD639E" w:rsidP="00BD639E">
            <w:pPr>
              <w:jc w:val="center"/>
            </w:pPr>
          </w:p>
        </w:tc>
        <w:tc>
          <w:tcPr>
            <w:tcW w:w="3827" w:type="dxa"/>
            <w:shd w:val="clear" w:color="FFFFFF" w:fill="FFFFFF"/>
          </w:tcPr>
          <w:p w:rsidR="00BD639E" w:rsidRPr="008B11A2" w:rsidRDefault="00BD639E" w:rsidP="00BD639E">
            <w:pPr>
              <w:jc w:val="both"/>
            </w:pPr>
            <w:r w:rsidRPr="008B11A2">
              <w:t>Торжественно-траурн</w:t>
            </w:r>
            <w:r>
              <w:t>ые</w:t>
            </w:r>
            <w:r w:rsidRPr="008B11A2">
              <w:t xml:space="preserve"> церемони</w:t>
            </w:r>
            <w:r>
              <w:t>и</w:t>
            </w:r>
            <w:r w:rsidRPr="008B11A2">
              <w:t xml:space="preserve"> захоронения (перезахоронения) останков погибших при защите Отечества</w:t>
            </w:r>
          </w:p>
        </w:tc>
        <w:tc>
          <w:tcPr>
            <w:tcW w:w="3119" w:type="dxa"/>
            <w:shd w:val="clear" w:color="FFFFFF" w:fill="FFFFFF"/>
          </w:tcPr>
          <w:p w:rsidR="00BD639E" w:rsidRPr="008B11A2" w:rsidRDefault="00BD639E" w:rsidP="00BD639E">
            <w:pPr>
              <w:jc w:val="center"/>
            </w:pPr>
            <w:r w:rsidRPr="008B11A2">
              <w:t xml:space="preserve">Воинское захоронение в деревне </w:t>
            </w:r>
            <w:proofErr w:type="spellStart"/>
            <w:r w:rsidRPr="008B11A2">
              <w:t>Лемболово</w:t>
            </w:r>
            <w:proofErr w:type="spellEnd"/>
            <w:r w:rsidRPr="008B11A2">
              <w:t xml:space="preserve"> Всеволожского </w:t>
            </w:r>
            <w:r>
              <w:t>района</w:t>
            </w:r>
          </w:p>
          <w:p w:rsidR="00BD639E" w:rsidRPr="008B11A2" w:rsidRDefault="00BD639E" w:rsidP="00BD639E">
            <w:pPr>
              <w:jc w:val="center"/>
            </w:pPr>
          </w:p>
          <w:p w:rsidR="00BD639E" w:rsidRPr="008B11A2" w:rsidRDefault="00BD639E" w:rsidP="00BD639E">
            <w:pPr>
              <w:jc w:val="center"/>
            </w:pPr>
            <w:r w:rsidRPr="008B11A2">
              <w:t xml:space="preserve">Воинский участок на гражданском кладбище в </w:t>
            </w:r>
            <w:proofErr w:type="spellStart"/>
            <w:r w:rsidRPr="008B11A2">
              <w:t>Назиевском</w:t>
            </w:r>
            <w:proofErr w:type="spellEnd"/>
            <w:r w:rsidRPr="008B11A2">
              <w:t xml:space="preserve"> городском поселении Кировского </w:t>
            </w:r>
            <w:r>
              <w:t>района</w:t>
            </w:r>
          </w:p>
          <w:p w:rsidR="00BD639E" w:rsidRPr="008B11A2" w:rsidRDefault="00BD639E" w:rsidP="00BD639E">
            <w:pPr>
              <w:jc w:val="center"/>
            </w:pPr>
          </w:p>
          <w:p w:rsidR="00BD639E" w:rsidRPr="008B11A2" w:rsidRDefault="00BD639E" w:rsidP="00BD639E">
            <w:pPr>
              <w:jc w:val="center"/>
            </w:pPr>
            <w:r w:rsidRPr="008B11A2">
              <w:t xml:space="preserve">Воинское захоронение №30 </w:t>
            </w:r>
            <w:proofErr w:type="spellStart"/>
            <w:r w:rsidRPr="008B11A2">
              <w:t>Вб</w:t>
            </w:r>
            <w:proofErr w:type="spellEnd"/>
            <w:r w:rsidRPr="008B11A2">
              <w:t xml:space="preserve"> в поселке Петровка Выборгского района </w:t>
            </w:r>
          </w:p>
          <w:p w:rsidR="00BD639E" w:rsidRPr="008B11A2" w:rsidRDefault="00BD639E" w:rsidP="00BD639E">
            <w:pPr>
              <w:jc w:val="center"/>
            </w:pPr>
          </w:p>
          <w:p w:rsidR="00BD639E" w:rsidRPr="008B11A2" w:rsidRDefault="00BD639E" w:rsidP="00BD639E">
            <w:pPr>
              <w:jc w:val="center"/>
            </w:pPr>
            <w:r w:rsidRPr="008B11A2">
              <w:t xml:space="preserve">Воинское захоронение №6 </w:t>
            </w:r>
            <w:proofErr w:type="spellStart"/>
            <w:r w:rsidRPr="008B11A2">
              <w:t>Вб</w:t>
            </w:r>
            <w:proofErr w:type="spellEnd"/>
            <w:r w:rsidRPr="008B11A2">
              <w:t xml:space="preserve"> в поселке </w:t>
            </w:r>
            <w:proofErr w:type="spellStart"/>
            <w:r w:rsidRPr="008B11A2">
              <w:t>Овсово</w:t>
            </w:r>
            <w:proofErr w:type="spellEnd"/>
            <w:r w:rsidRPr="008B11A2">
              <w:t xml:space="preserve"> Выборгского района </w:t>
            </w:r>
          </w:p>
          <w:p w:rsidR="00BD639E" w:rsidRPr="008B11A2" w:rsidRDefault="00BD639E" w:rsidP="00BD639E">
            <w:pPr>
              <w:jc w:val="center"/>
            </w:pPr>
          </w:p>
          <w:p w:rsidR="00BD639E" w:rsidRPr="008B11A2" w:rsidRDefault="00BD639E" w:rsidP="00BD639E">
            <w:pPr>
              <w:jc w:val="center"/>
            </w:pPr>
            <w:r>
              <w:t xml:space="preserve">Воинское захоронение </w:t>
            </w:r>
            <w:r w:rsidRPr="008B11A2">
              <w:t xml:space="preserve">№62 </w:t>
            </w:r>
            <w:proofErr w:type="spellStart"/>
            <w:r w:rsidRPr="008B11A2">
              <w:t>Вб</w:t>
            </w:r>
            <w:proofErr w:type="spellEnd"/>
            <w:r w:rsidRPr="008B11A2">
              <w:t xml:space="preserve"> в поселке </w:t>
            </w:r>
            <w:proofErr w:type="spellStart"/>
            <w:r w:rsidRPr="008B11A2">
              <w:t>Барышево</w:t>
            </w:r>
            <w:proofErr w:type="spellEnd"/>
            <w:r w:rsidRPr="008B11A2">
              <w:t xml:space="preserve"> Выборгского района </w:t>
            </w:r>
          </w:p>
          <w:p w:rsidR="00BD639E" w:rsidRPr="008B11A2" w:rsidRDefault="00BD639E" w:rsidP="00BD639E">
            <w:pPr>
              <w:jc w:val="center"/>
            </w:pPr>
          </w:p>
          <w:p w:rsidR="00BD639E" w:rsidRPr="008B11A2" w:rsidRDefault="00BD639E" w:rsidP="00BD639E">
            <w:pPr>
              <w:jc w:val="center"/>
            </w:pPr>
            <w:r>
              <w:t xml:space="preserve">Воинское захоронение </w:t>
            </w:r>
            <w:r w:rsidRPr="008B11A2">
              <w:t>№15</w:t>
            </w:r>
            <w:r>
              <w:t xml:space="preserve"> </w:t>
            </w:r>
            <w:proofErr w:type="spellStart"/>
            <w:proofErr w:type="gramStart"/>
            <w:r w:rsidRPr="008B11A2">
              <w:t>Пр</w:t>
            </w:r>
            <w:proofErr w:type="spellEnd"/>
            <w:proofErr w:type="gramEnd"/>
            <w:r w:rsidRPr="008B11A2">
              <w:t xml:space="preserve"> в дер</w:t>
            </w:r>
            <w:r>
              <w:t>.</w:t>
            </w:r>
            <w:r w:rsidRPr="008B11A2">
              <w:t xml:space="preserve"> </w:t>
            </w:r>
            <w:proofErr w:type="spellStart"/>
            <w:r w:rsidRPr="008B11A2">
              <w:t>Красноозерное</w:t>
            </w:r>
            <w:proofErr w:type="spellEnd"/>
            <w:r w:rsidRPr="008B11A2">
              <w:t xml:space="preserve"> </w:t>
            </w:r>
            <w:proofErr w:type="spellStart"/>
            <w:r w:rsidRPr="008B11A2">
              <w:t>Приозерского</w:t>
            </w:r>
            <w:proofErr w:type="spellEnd"/>
            <w:r w:rsidRPr="008B11A2">
              <w:t xml:space="preserve"> </w:t>
            </w:r>
            <w:r>
              <w:t>района</w:t>
            </w:r>
          </w:p>
          <w:p w:rsidR="00BD639E" w:rsidRPr="008B11A2" w:rsidRDefault="00BD639E" w:rsidP="00BD639E">
            <w:pPr>
              <w:jc w:val="center"/>
            </w:pPr>
          </w:p>
          <w:p w:rsidR="00BD639E" w:rsidRPr="008B11A2" w:rsidRDefault="00BD639E" w:rsidP="00BD639E">
            <w:pPr>
              <w:jc w:val="center"/>
            </w:pPr>
            <w:r w:rsidRPr="008B11A2">
              <w:t>Воинское захоронени</w:t>
            </w:r>
            <w:r>
              <w:t>е</w:t>
            </w:r>
            <w:r w:rsidRPr="008B11A2">
              <w:t xml:space="preserve"> в пос</w:t>
            </w:r>
            <w:r>
              <w:t xml:space="preserve">. </w:t>
            </w:r>
            <w:r w:rsidRPr="008B11A2">
              <w:t xml:space="preserve">Соловьево </w:t>
            </w:r>
            <w:proofErr w:type="spellStart"/>
            <w:r w:rsidRPr="008B11A2">
              <w:t>Приозерского</w:t>
            </w:r>
            <w:proofErr w:type="spellEnd"/>
            <w:r w:rsidRPr="008B11A2">
              <w:t xml:space="preserve"> района </w:t>
            </w:r>
          </w:p>
          <w:p w:rsidR="00BD639E" w:rsidRPr="008B11A2" w:rsidRDefault="00BD639E" w:rsidP="00BD639E">
            <w:pPr>
              <w:jc w:val="center"/>
            </w:pPr>
            <w:r w:rsidRPr="008B11A2">
              <w:t xml:space="preserve">Воинское захоронение 128 </w:t>
            </w:r>
            <w:proofErr w:type="spellStart"/>
            <w:r w:rsidRPr="008B11A2">
              <w:t>сд</w:t>
            </w:r>
            <w:proofErr w:type="spellEnd"/>
            <w:r w:rsidRPr="008B11A2">
              <w:t xml:space="preserve"> в поселке Назия Кировского </w:t>
            </w:r>
            <w:r>
              <w:t>района</w:t>
            </w:r>
          </w:p>
        </w:tc>
      </w:tr>
      <w:tr w:rsidR="00BD639E">
        <w:trPr>
          <w:trHeight w:val="276"/>
        </w:trPr>
        <w:tc>
          <w:tcPr>
            <w:tcW w:w="567" w:type="dxa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BD639E" w:rsidRDefault="00BD639E" w:rsidP="00BD639E">
            <w:pPr>
              <w:jc w:val="center"/>
              <w:rPr>
                <w:color w:val="000000"/>
              </w:rPr>
            </w:pPr>
            <w:r w:rsidRPr="00BD639E">
              <w:rPr>
                <w:color w:val="000000"/>
              </w:rPr>
              <w:t>30.09-02.10</w:t>
            </w:r>
          </w:p>
        </w:tc>
        <w:tc>
          <w:tcPr>
            <w:tcW w:w="1701" w:type="dxa"/>
            <w:shd w:val="clear" w:color="FFFFFF" w:fill="FFFFFF"/>
          </w:tcPr>
          <w:p w:rsidR="00BD639E" w:rsidRDefault="00BD639E" w:rsidP="00BD639E">
            <w:pPr>
              <w:jc w:val="center"/>
              <w:rPr>
                <w:color w:val="000000"/>
              </w:rPr>
            </w:pPr>
            <w:r w:rsidRPr="00BD639E"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BD639E" w:rsidRDefault="00BD639E" w:rsidP="00BD639E">
            <w:pPr>
              <w:jc w:val="both"/>
              <w:rPr>
                <w:color w:val="000000"/>
              </w:rPr>
            </w:pPr>
            <w:r w:rsidRPr="00BD639E">
              <w:rPr>
                <w:color w:val="000000"/>
              </w:rPr>
              <w:t>Окружной этап Северо-Западного федеральног</w:t>
            </w:r>
            <w:r w:rsidR="006772D5">
              <w:rPr>
                <w:color w:val="000000"/>
              </w:rPr>
              <w:t xml:space="preserve">о округа спецпроекта «Твой ход </w:t>
            </w:r>
            <w:proofErr w:type="spellStart"/>
            <w:r w:rsidRPr="00BD639E">
              <w:rPr>
                <w:color w:val="000000"/>
              </w:rPr>
              <w:t>Дебаттл</w:t>
            </w:r>
            <w:proofErr w:type="spellEnd"/>
            <w:r w:rsidRPr="00BD639E">
              <w:rPr>
                <w:color w:val="000000"/>
              </w:rPr>
              <w:t>»</w:t>
            </w:r>
          </w:p>
        </w:tc>
        <w:tc>
          <w:tcPr>
            <w:tcW w:w="3119" w:type="dxa"/>
            <w:shd w:val="clear" w:color="FFFFFF" w:fill="FFFFFF"/>
          </w:tcPr>
          <w:p w:rsidR="00BD639E" w:rsidRDefault="00BD639E" w:rsidP="00BD639E">
            <w:pPr>
              <w:jc w:val="center"/>
            </w:pPr>
            <w:r>
              <w:t>Призерский район</w:t>
            </w:r>
          </w:p>
          <w:p w:rsidR="00BD639E" w:rsidRDefault="00BD639E" w:rsidP="00BD639E">
            <w:pPr>
              <w:jc w:val="center"/>
            </w:pPr>
            <w:r>
              <w:t>поселок Лосево</w:t>
            </w:r>
          </w:p>
          <w:p w:rsidR="00BD639E" w:rsidRPr="00BD639E" w:rsidRDefault="00BD639E" w:rsidP="00BD639E">
            <w:pPr>
              <w:jc w:val="center"/>
              <w:rPr>
                <w:highlight w:val="white"/>
              </w:rPr>
            </w:pPr>
            <w:r>
              <w:t>база отдыха «Лосево Парк»</w:t>
            </w:r>
          </w:p>
        </w:tc>
      </w:tr>
      <w:tr w:rsidR="00BD639E"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BD639E" w:rsidRDefault="00BD639E" w:rsidP="00BD639E">
            <w:pPr>
              <w:widowControl w:val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bidi="ru-RU"/>
              </w:rPr>
              <w:t>01-02</w:t>
            </w:r>
          </w:p>
          <w:p w:rsidR="00BD639E" w:rsidRDefault="00BD639E" w:rsidP="00BD639E">
            <w:pPr>
              <w:widowControl w:val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bidi="ru-RU"/>
              </w:rPr>
              <w:t>12-16</w:t>
            </w:r>
          </w:p>
          <w:p w:rsidR="00BD639E" w:rsidRDefault="00BD639E" w:rsidP="00BD639E">
            <w:pPr>
              <w:widowControl w:val="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bidi="ru-RU"/>
              </w:rPr>
              <w:t>19-23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BD639E" w:rsidRDefault="00BD639E" w:rsidP="00433179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Военно-патриотическ</w:t>
            </w:r>
            <w:r w:rsidR="00433179">
              <w:rPr>
                <w:highlight w:val="white"/>
              </w:rPr>
              <w:t>ие</w:t>
            </w:r>
            <w:r>
              <w:rPr>
                <w:highlight w:val="white"/>
              </w:rPr>
              <w:t xml:space="preserve"> смен</w:t>
            </w:r>
            <w:r w:rsidR="00433179">
              <w:rPr>
                <w:highlight w:val="white"/>
              </w:rPr>
              <w:t>ы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Выборгский район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пос. Рощино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ул. Кирова д. 34 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ДОЛ «Голубая стрела»</w:t>
            </w:r>
          </w:p>
        </w:tc>
      </w:tr>
      <w:tr w:rsidR="00BD639E">
        <w:trPr>
          <w:trHeight w:val="276"/>
        </w:trPr>
        <w:tc>
          <w:tcPr>
            <w:tcW w:w="567" w:type="dxa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BD639E" w:rsidRP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02-04</w:t>
            </w:r>
          </w:p>
        </w:tc>
        <w:tc>
          <w:tcPr>
            <w:tcW w:w="1701" w:type="dxa"/>
            <w:shd w:val="clear" w:color="FFFFFF" w:fill="FFFFFF"/>
          </w:tcPr>
          <w:p w:rsidR="00BD639E" w:rsidRDefault="00BD639E" w:rsidP="00BD639E">
            <w:pPr>
              <w:jc w:val="center"/>
              <w:rPr>
                <w:color w:val="000000"/>
                <w:highlight w:val="white"/>
              </w:rPr>
            </w:pPr>
            <w:r w:rsidRPr="00BD639E">
              <w:rPr>
                <w:color w:val="000000"/>
                <w:lang w:bidi="ru-RU"/>
              </w:rP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BD639E" w:rsidRDefault="00BD639E" w:rsidP="00BD639E">
            <w:pPr>
              <w:jc w:val="both"/>
              <w:rPr>
                <w:highlight w:val="white"/>
              </w:rPr>
            </w:pPr>
            <w:r w:rsidRPr="00BD639E">
              <w:t xml:space="preserve">Образовательный форум </w:t>
            </w:r>
            <w:r>
              <w:t>«</w:t>
            </w:r>
            <w:r w:rsidRPr="00BD639E">
              <w:t>Интеграция</w:t>
            </w:r>
            <w:r>
              <w:t>»</w:t>
            </w:r>
          </w:p>
        </w:tc>
        <w:tc>
          <w:tcPr>
            <w:tcW w:w="3119" w:type="dxa"/>
            <w:shd w:val="clear" w:color="FFFFFF" w:fill="FFFFFF"/>
          </w:tcPr>
          <w:p w:rsidR="00BD639E" w:rsidRP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D639E">
              <w:rPr>
                <w:color w:val="000000"/>
                <w:lang w:bidi="ru-RU"/>
              </w:rPr>
              <w:t>г. Приозерск</w:t>
            </w:r>
          </w:p>
          <w:p w:rsidR="00BD639E" w:rsidRP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D639E">
              <w:rPr>
                <w:color w:val="000000"/>
                <w:lang w:bidi="ru-RU"/>
              </w:rPr>
              <w:t>ул. Красноармейская д.3/1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 w:rsidRPr="00BD639E">
              <w:rPr>
                <w:color w:val="000000"/>
                <w:lang w:bidi="ru-RU"/>
              </w:rPr>
              <w:t>Бизнес-зал</w:t>
            </w:r>
          </w:p>
        </w:tc>
      </w:tr>
      <w:tr w:rsidR="00BD639E">
        <w:trPr>
          <w:trHeight w:val="276"/>
        </w:trPr>
        <w:tc>
          <w:tcPr>
            <w:tcW w:w="567" w:type="dxa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BD639E" w:rsidRDefault="00BD639E" w:rsidP="00DF5DE3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t>03</w:t>
            </w:r>
          </w:p>
        </w:tc>
        <w:tc>
          <w:tcPr>
            <w:tcW w:w="1701" w:type="dxa"/>
            <w:shd w:val="clear" w:color="FFFFFF" w:fill="FFFFFF"/>
          </w:tcPr>
          <w:p w:rsidR="00BD639E" w:rsidRPr="00BD639E" w:rsidRDefault="00BD639E" w:rsidP="00DF5DE3">
            <w:pPr>
              <w:jc w:val="center"/>
              <w:rPr>
                <w:color w:val="000000"/>
                <w:lang w:bidi="ru-RU"/>
              </w:rPr>
            </w:pPr>
            <w:r>
              <w:t xml:space="preserve">по отдельному </w:t>
            </w:r>
            <w:r>
              <w:lastRenderedPageBreak/>
              <w:t>плану</w:t>
            </w:r>
          </w:p>
        </w:tc>
        <w:tc>
          <w:tcPr>
            <w:tcW w:w="3827" w:type="dxa"/>
            <w:shd w:val="clear" w:color="FFFFFF" w:fill="FFFFFF"/>
          </w:tcPr>
          <w:p w:rsidR="00BD639E" w:rsidRPr="00BD639E" w:rsidRDefault="00BD639E" w:rsidP="00BD639E">
            <w:pPr>
              <w:jc w:val="both"/>
            </w:pPr>
            <w:r w:rsidRPr="00BD639E">
              <w:lastRenderedPageBreak/>
              <w:t xml:space="preserve">Проведение </w:t>
            </w:r>
            <w:proofErr w:type="spellStart"/>
            <w:r w:rsidRPr="00BD639E">
              <w:t>грантового</w:t>
            </w:r>
            <w:proofErr w:type="spellEnd"/>
            <w:r w:rsidRPr="00BD639E">
              <w:t xml:space="preserve"> конкурса </w:t>
            </w:r>
            <w:r>
              <w:t>«</w:t>
            </w:r>
            <w:proofErr w:type="spellStart"/>
            <w:r w:rsidRPr="00BD639E">
              <w:t>Росмолодежь</w:t>
            </w:r>
            <w:proofErr w:type="gramStart"/>
            <w:r w:rsidRPr="00BD639E">
              <w:t>.Г</w:t>
            </w:r>
            <w:proofErr w:type="gramEnd"/>
            <w:r w:rsidRPr="00BD639E">
              <w:t>ранты</w:t>
            </w:r>
            <w:proofErr w:type="spellEnd"/>
            <w:r>
              <w:t>»</w:t>
            </w:r>
            <w:r w:rsidRPr="00BD639E">
              <w:t xml:space="preserve"> в рамках </w:t>
            </w:r>
            <w:r w:rsidRPr="00BD639E">
              <w:lastRenderedPageBreak/>
              <w:t xml:space="preserve">образовательного форума </w:t>
            </w:r>
            <w:r>
              <w:t>«</w:t>
            </w:r>
            <w:r w:rsidRPr="00BD639E">
              <w:t>Интеграция</w:t>
            </w:r>
            <w:r>
              <w:t>»</w:t>
            </w:r>
          </w:p>
        </w:tc>
        <w:tc>
          <w:tcPr>
            <w:tcW w:w="3119" w:type="dxa"/>
            <w:shd w:val="clear" w:color="FFFFFF" w:fill="FFFFFF"/>
          </w:tcPr>
          <w:p w:rsidR="00BD639E" w:rsidRP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D639E">
              <w:rPr>
                <w:color w:val="000000"/>
                <w:lang w:bidi="ru-RU"/>
              </w:rPr>
              <w:lastRenderedPageBreak/>
              <w:t>г. Приозерск</w:t>
            </w:r>
          </w:p>
          <w:p w:rsidR="00BD639E" w:rsidRP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D639E">
              <w:rPr>
                <w:color w:val="000000"/>
                <w:lang w:bidi="ru-RU"/>
              </w:rPr>
              <w:t>ул. Красноармейская д.3/1</w:t>
            </w:r>
          </w:p>
          <w:p w:rsidR="00BD639E" w:rsidRP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D639E">
              <w:rPr>
                <w:color w:val="000000"/>
                <w:lang w:bidi="ru-RU"/>
              </w:rPr>
              <w:lastRenderedPageBreak/>
              <w:t>Бизнес-зал</w:t>
            </w:r>
          </w:p>
        </w:tc>
      </w:tr>
      <w:tr w:rsidR="00BD639E">
        <w:trPr>
          <w:trHeight w:val="276"/>
        </w:trPr>
        <w:tc>
          <w:tcPr>
            <w:tcW w:w="567" w:type="dxa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t>03</w:t>
            </w:r>
          </w:p>
        </w:tc>
        <w:tc>
          <w:tcPr>
            <w:tcW w:w="1701" w:type="dxa"/>
            <w:shd w:val="clear" w:color="FFFFFF" w:fill="FFFFFF"/>
          </w:tcPr>
          <w:p w:rsidR="00BD639E" w:rsidRPr="00BD639E" w:rsidRDefault="00BD639E" w:rsidP="00BD639E">
            <w:pPr>
              <w:jc w:val="center"/>
              <w:rPr>
                <w:color w:val="000000"/>
                <w:lang w:bidi="ru-RU"/>
              </w:rPr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BD639E" w:rsidRPr="00BD639E" w:rsidRDefault="00BD639E" w:rsidP="00BD639E">
            <w:pPr>
              <w:jc w:val="both"/>
            </w:pPr>
            <w:r>
              <w:t xml:space="preserve">Слёт консультативных и совещательных органов Ленинградской области </w:t>
            </w:r>
            <w:r>
              <w:tab/>
            </w:r>
            <w:r>
              <w:tab/>
            </w:r>
            <w:r>
              <w:tab/>
            </w:r>
          </w:p>
          <w:p w:rsidR="00BD639E" w:rsidRPr="00BD639E" w:rsidRDefault="00BD639E" w:rsidP="00BD639E">
            <w:pPr>
              <w:jc w:val="both"/>
            </w:pPr>
          </w:p>
        </w:tc>
        <w:tc>
          <w:tcPr>
            <w:tcW w:w="3119" w:type="dxa"/>
            <w:shd w:val="clear" w:color="FFFFFF" w:fill="FFFFFF"/>
          </w:tcPr>
          <w:p w:rsidR="00BD639E" w:rsidRDefault="00BD639E" w:rsidP="00BD639E">
            <w:pPr>
              <w:jc w:val="center"/>
            </w:pPr>
            <w:r>
              <w:t>г. Гатчина</w:t>
            </w:r>
          </w:p>
          <w:p w:rsidR="00BD639E" w:rsidRDefault="00BD639E" w:rsidP="00BD639E">
            <w:pPr>
              <w:jc w:val="center"/>
            </w:pPr>
            <w:r>
              <w:t>пр. 25 Октября, 16Б</w:t>
            </w:r>
          </w:p>
          <w:p w:rsidR="00BD639E" w:rsidRPr="00BD639E" w:rsidRDefault="00BD639E" w:rsidP="00BD639E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t>Филиал ГБУ ЛО «Центр «Молодежный» «Молодежное пространство Ленинградской области «Поток»</w:t>
            </w:r>
          </w:p>
        </w:tc>
      </w:tr>
      <w:tr w:rsidR="00BD639E"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>06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BD639E" w:rsidRDefault="00BD639E" w:rsidP="00BD639E">
            <w:pPr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>Фестиваль закрытия «От Онеги до Балтики» проекта «ТурКлуб47»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Всеволожский район, </w:t>
            </w:r>
          </w:p>
          <w:p w:rsidR="00BD639E" w:rsidRDefault="00BD639E" w:rsidP="00BD639E">
            <w:pPr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д. Кошкино, </w:t>
            </w:r>
            <w:proofErr w:type="spellStart"/>
            <w:r>
              <w:rPr>
                <w:color w:val="000000"/>
                <w:highlight w:val="white"/>
              </w:rPr>
              <w:t>зд</w:t>
            </w:r>
            <w:proofErr w:type="spellEnd"/>
            <w:r>
              <w:rPr>
                <w:color w:val="000000"/>
                <w:highlight w:val="white"/>
              </w:rPr>
              <w:t>. 1</w:t>
            </w:r>
          </w:p>
          <w:p w:rsidR="00BD639E" w:rsidRDefault="00BD639E" w:rsidP="00BD639E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ГБУ ЛО «Центр «Молодежный» </w:t>
            </w:r>
          </w:p>
        </w:tc>
      </w:tr>
      <w:tr w:rsidR="00BD639E">
        <w:trPr>
          <w:trHeight w:val="276"/>
        </w:trPr>
        <w:tc>
          <w:tcPr>
            <w:tcW w:w="567" w:type="dxa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BD639E" w:rsidRDefault="00BD639E" w:rsidP="00BD639E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>07-11</w:t>
            </w:r>
          </w:p>
        </w:tc>
        <w:tc>
          <w:tcPr>
            <w:tcW w:w="1701" w:type="dxa"/>
            <w:shd w:val="clear" w:color="FFFFFF" w:fill="FFFFFF"/>
          </w:tcPr>
          <w:p w:rsidR="00BD639E" w:rsidRDefault="00BD639E" w:rsidP="00BD639E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BD639E" w:rsidRDefault="00BD639E" w:rsidP="009B2764">
            <w:pPr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Всероссийский молодёжный образовательный форум «Территория </w:t>
            </w:r>
            <w:proofErr w:type="spellStart"/>
            <w:r>
              <w:rPr>
                <w:color w:val="000000"/>
                <w:highlight w:val="white"/>
              </w:rPr>
              <w:t>БезОпасности</w:t>
            </w:r>
            <w:proofErr w:type="spellEnd"/>
            <w:r>
              <w:rPr>
                <w:color w:val="000000"/>
                <w:highlight w:val="white"/>
              </w:rPr>
              <w:t>»</w:t>
            </w:r>
          </w:p>
        </w:tc>
        <w:tc>
          <w:tcPr>
            <w:tcW w:w="3119" w:type="dxa"/>
            <w:shd w:val="clear" w:color="FFFFFF" w:fill="FFFFFF"/>
          </w:tcPr>
          <w:p w:rsidR="00E26D74" w:rsidRDefault="00BD639E" w:rsidP="00E26D74">
            <w:pPr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Приозерский район</w:t>
            </w:r>
          </w:p>
          <w:p w:rsidR="00BD639E" w:rsidRDefault="00BD639E" w:rsidP="00E26D74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highlight w:val="white"/>
              </w:rPr>
              <w:t>посёлок при железнодорожной станции Лосево, Прибрежная ул. 1</w:t>
            </w:r>
            <w:r w:rsidR="00E26D74">
              <w:rPr>
                <w:color w:val="000000"/>
                <w:highlight w:val="white"/>
              </w:rPr>
              <w:t xml:space="preserve"> </w:t>
            </w:r>
            <w:r>
              <w:rPr>
                <w:color w:val="000000"/>
                <w:highlight w:val="white"/>
              </w:rPr>
              <w:t>Загородный клуб «Жемчужина»</w:t>
            </w:r>
          </w:p>
        </w:tc>
      </w:tr>
      <w:tr w:rsidR="00BD639E">
        <w:trPr>
          <w:trHeight w:val="276"/>
        </w:trPr>
        <w:tc>
          <w:tcPr>
            <w:tcW w:w="567" w:type="dxa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BD639E" w:rsidRDefault="00BD639E" w:rsidP="00BD639E">
            <w:pPr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10</w:t>
            </w:r>
          </w:p>
        </w:tc>
        <w:tc>
          <w:tcPr>
            <w:tcW w:w="1701" w:type="dxa"/>
            <w:shd w:val="clear" w:color="FFFFFF" w:fill="FFFFFF"/>
          </w:tcPr>
          <w:p w:rsidR="00BD639E" w:rsidRDefault="00BD639E" w:rsidP="00BD639E">
            <w:pPr>
              <w:jc w:val="center"/>
              <w:rPr>
                <w:color w:val="000000"/>
                <w:highlight w:val="white"/>
              </w:rPr>
            </w:pPr>
            <w:r w:rsidRPr="00BD639E"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BD639E" w:rsidRDefault="00BD639E" w:rsidP="009B2764">
            <w:pPr>
              <w:jc w:val="both"/>
            </w:pPr>
            <w:r>
              <w:t xml:space="preserve">Цикл мероприятий, направленных на </w:t>
            </w:r>
            <w:r w:rsidR="009B2764">
              <w:t>укрепление</w:t>
            </w:r>
            <w:r>
              <w:t xml:space="preserve"> молодежных сообщества, на реализацию молодежных инициатив (</w:t>
            </w:r>
            <w:r w:rsidR="009B2764">
              <w:t>резидентские</w:t>
            </w:r>
            <w:r>
              <w:t xml:space="preserve"> мероприятия) - Фестиваль </w:t>
            </w:r>
            <w:r w:rsidR="009B2764">
              <w:t>«</w:t>
            </w:r>
            <w:r>
              <w:t>Скоро мама</w:t>
            </w:r>
            <w:r w:rsidR="009B2764">
              <w:t>»</w:t>
            </w:r>
          </w:p>
        </w:tc>
        <w:tc>
          <w:tcPr>
            <w:tcW w:w="3119" w:type="dxa"/>
            <w:shd w:val="clear" w:color="FFFFFF" w:fill="FFFFFF"/>
          </w:tcPr>
          <w:p w:rsidR="009B2764" w:rsidRDefault="009B2764" w:rsidP="009B2764">
            <w:pPr>
              <w:jc w:val="center"/>
            </w:pPr>
            <w:r>
              <w:t>г. Гатчина</w:t>
            </w:r>
          </w:p>
          <w:p w:rsidR="00BD639E" w:rsidRDefault="00BD639E" w:rsidP="009B2764">
            <w:pPr>
              <w:jc w:val="center"/>
            </w:pPr>
            <w:r>
              <w:t>пр. 25 Октября, 16Б</w:t>
            </w:r>
          </w:p>
          <w:p w:rsidR="00BD639E" w:rsidRDefault="00BD639E" w:rsidP="009B2764">
            <w:pPr>
              <w:jc w:val="center"/>
            </w:pPr>
            <w:r>
              <w:t>Филиал ГБУ ЛО «Центр «Молодежный» «Молодежное пространство Ленинградской области «Поток»</w:t>
            </w:r>
          </w:p>
        </w:tc>
      </w:tr>
      <w:tr w:rsidR="00BD639E"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08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13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14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15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26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10:00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10:00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10:30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12:30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10:00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09:00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BD639E" w:rsidRDefault="00BD639E" w:rsidP="00BD639E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Конференции, направленные на информирование населения о социальной опасности современного терроризма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ГБПОУ ЛО «Кингисеппский колледж технологии и сервиса»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ГБПОУ ЛО «</w:t>
            </w:r>
            <w:proofErr w:type="spellStart"/>
            <w:r>
              <w:rPr>
                <w:highlight w:val="white"/>
              </w:rPr>
              <w:t>Подпорожский</w:t>
            </w:r>
            <w:proofErr w:type="spellEnd"/>
            <w:r>
              <w:rPr>
                <w:highlight w:val="white"/>
              </w:rPr>
              <w:t xml:space="preserve"> политехнический техникум»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ГАПОУ ЛО «Киришский политехнический техникум»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ГАПОУ ЛО «Приозерский политехнический колледж»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ГАПОУ ЛО «Борский агропромышленный техникум»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ГБПОУ ЛО «</w:t>
            </w:r>
            <w:proofErr w:type="spellStart"/>
            <w:r>
              <w:rPr>
                <w:highlight w:val="white"/>
              </w:rPr>
              <w:t>Лисинский</w:t>
            </w:r>
            <w:proofErr w:type="spellEnd"/>
            <w:r>
              <w:rPr>
                <w:highlight w:val="white"/>
              </w:rPr>
              <w:t xml:space="preserve"> лесной колледж»</w:t>
            </w:r>
          </w:p>
        </w:tc>
      </w:tr>
      <w:tr w:rsidR="00BD639E">
        <w:trPr>
          <w:trHeight w:val="276"/>
        </w:trPr>
        <w:tc>
          <w:tcPr>
            <w:tcW w:w="567" w:type="dxa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t>13-16</w:t>
            </w:r>
          </w:p>
        </w:tc>
        <w:tc>
          <w:tcPr>
            <w:tcW w:w="1701" w:type="dxa"/>
            <w:shd w:val="clear" w:color="FFFFFF" w:fill="FFFFFF"/>
          </w:tcPr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BD639E" w:rsidRPr="00BD639E" w:rsidRDefault="00BD639E" w:rsidP="00BD639E">
            <w:pPr>
              <w:jc w:val="both"/>
            </w:pPr>
            <w:r>
              <w:t>Международный молодежный форум «Дружим 47»</w:t>
            </w:r>
            <w:r>
              <w:tab/>
            </w:r>
          </w:p>
        </w:tc>
        <w:tc>
          <w:tcPr>
            <w:tcW w:w="3119" w:type="dxa"/>
            <w:shd w:val="clear" w:color="FFFFFF" w:fill="FFFFFF"/>
          </w:tcPr>
          <w:p w:rsidR="00BD639E" w:rsidRDefault="00BD639E" w:rsidP="00BD639E">
            <w:pPr>
              <w:jc w:val="center"/>
            </w:pPr>
            <w:r>
              <w:t>г. Гатчина</w:t>
            </w:r>
          </w:p>
          <w:p w:rsidR="00BD639E" w:rsidRDefault="00BD639E" w:rsidP="00BD639E">
            <w:pPr>
              <w:jc w:val="center"/>
            </w:pPr>
            <w:r>
              <w:t>пр. 25 Октября, 16Б</w:t>
            </w:r>
          </w:p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t>Филиал ГБУ ЛО «Центр «Молодежный» «Молодежное пространство Ленинградской области «Поток»</w:t>
            </w:r>
          </w:p>
        </w:tc>
      </w:tr>
      <w:tr w:rsidR="00BD639E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BD639E" w:rsidRDefault="00BD639E" w:rsidP="00BD639E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BD639E" w:rsidRDefault="00AE59CC" w:rsidP="00AE59C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18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BD639E" w:rsidRDefault="00BD639E" w:rsidP="00BD639E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Патриотическое мероприятие «Папа, я рядом!», направленное на поддержку участников специальной военной операции и их семей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BD639E" w:rsidRDefault="00BD639E" w:rsidP="00BD639E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Ленинградская область</w:t>
            </w:r>
          </w:p>
        </w:tc>
      </w:tr>
      <w:tr w:rsidR="006772D5">
        <w:trPr>
          <w:trHeight w:val="882"/>
        </w:trPr>
        <w:tc>
          <w:tcPr>
            <w:tcW w:w="567" w:type="dxa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6772D5" w:rsidRDefault="00AE59CC" w:rsidP="00AE59CC">
            <w:pPr>
              <w:jc w:val="center"/>
            </w:pPr>
            <w:r>
              <w:t>19-23</w:t>
            </w:r>
          </w:p>
        </w:tc>
        <w:tc>
          <w:tcPr>
            <w:tcW w:w="1701" w:type="dxa"/>
            <w:shd w:val="clear" w:color="FFFFFF" w:fill="FFFFFF"/>
          </w:tcPr>
          <w:p w:rsidR="006772D5" w:rsidRDefault="00AE59CC" w:rsidP="006772D5">
            <w:pPr>
              <w:jc w:val="center"/>
            </w:pPr>
            <w:r>
              <w:t>п</w:t>
            </w:r>
            <w:r w:rsidR="006772D5">
              <w:t>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6772D5" w:rsidRDefault="006772D5" w:rsidP="00AE59CC">
            <w:pPr>
              <w:jc w:val="both"/>
            </w:pPr>
            <w:r>
              <w:t>Проект «Перезагрузка Молодежных советов»</w:t>
            </w:r>
          </w:p>
        </w:tc>
        <w:tc>
          <w:tcPr>
            <w:tcW w:w="3119" w:type="dxa"/>
            <w:shd w:val="clear" w:color="FFFFFF" w:fill="FFFFFF"/>
          </w:tcPr>
          <w:p w:rsidR="006772D5" w:rsidRDefault="006772D5" w:rsidP="006772D5">
            <w:pPr>
              <w:jc w:val="center"/>
            </w:pPr>
            <w:proofErr w:type="spellStart"/>
            <w:r>
              <w:t>Бокситогорский</w:t>
            </w:r>
            <w:proofErr w:type="spellEnd"/>
            <w:r>
              <w:t xml:space="preserve"> и </w:t>
            </w:r>
            <w:proofErr w:type="spellStart"/>
            <w:r>
              <w:t>Подпорожский</w:t>
            </w:r>
            <w:proofErr w:type="spellEnd"/>
            <w:r>
              <w:t xml:space="preserve"> районы</w:t>
            </w:r>
          </w:p>
        </w:tc>
      </w:tr>
      <w:tr w:rsidR="006772D5">
        <w:trPr>
          <w:trHeight w:val="882"/>
        </w:trPr>
        <w:tc>
          <w:tcPr>
            <w:tcW w:w="567" w:type="dxa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6772D5" w:rsidRDefault="00AE59CC" w:rsidP="00AE59C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20-30</w:t>
            </w:r>
          </w:p>
        </w:tc>
        <w:tc>
          <w:tcPr>
            <w:tcW w:w="1701" w:type="dxa"/>
            <w:shd w:val="clear" w:color="FFFFFF" w:fill="FFFFFF"/>
          </w:tcPr>
          <w:p w:rsidR="006772D5" w:rsidRDefault="00AE59CC" w:rsidP="00677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п</w:t>
            </w:r>
            <w:r w:rsidR="006772D5">
              <w:t>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6772D5" w:rsidRDefault="006772D5" w:rsidP="00AE59CC">
            <w:pPr>
              <w:jc w:val="both"/>
              <w:rPr>
                <w:color w:val="000000"/>
              </w:rPr>
            </w:pPr>
            <w:r>
              <w:t xml:space="preserve">Церемония подведения итогов обучающей программы </w:t>
            </w:r>
            <w:r w:rsidR="00AE59CC">
              <w:t>«</w:t>
            </w:r>
            <w:r>
              <w:t>Мастер</w:t>
            </w:r>
            <w:r w:rsidR="00AE59CC">
              <w:t>»</w:t>
            </w:r>
          </w:p>
        </w:tc>
        <w:tc>
          <w:tcPr>
            <w:tcW w:w="3119" w:type="dxa"/>
            <w:shd w:val="clear" w:color="FFFFFF" w:fill="FFFFFF"/>
          </w:tcPr>
          <w:p w:rsidR="00AE59CC" w:rsidRDefault="006772D5" w:rsidP="00AE59CC">
            <w:pPr>
              <w:jc w:val="center"/>
            </w:pPr>
            <w:r>
              <w:t>г. Гатчина</w:t>
            </w:r>
          </w:p>
          <w:p w:rsidR="006772D5" w:rsidRDefault="006772D5" w:rsidP="00AE59CC">
            <w:pPr>
              <w:jc w:val="center"/>
            </w:pPr>
            <w:r>
              <w:t>пр. 25 Октября, 16Б</w:t>
            </w:r>
          </w:p>
          <w:p w:rsidR="006772D5" w:rsidRDefault="006772D5" w:rsidP="00AE59CC">
            <w:pPr>
              <w:jc w:val="center"/>
              <w:rPr>
                <w:color w:val="000000"/>
              </w:rPr>
            </w:pPr>
            <w:r>
              <w:t>Филиал ГБУ ЛО «Центр «Молодежный» «Молодежное пространство Ленинградской области «Поток»</w:t>
            </w:r>
          </w:p>
        </w:tc>
      </w:tr>
      <w:tr w:rsidR="006772D5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highlight w:val="white"/>
              </w:rPr>
            </w:pPr>
            <w:r w:rsidRPr="006772D5">
              <w:rPr>
                <w:color w:val="000000"/>
                <w:lang w:bidi="ru-RU"/>
              </w:rPr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6772D5" w:rsidRDefault="006772D5" w:rsidP="006772D5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Встречи «Патриотические организации, объединения и клубы: работа на территориях»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Районы Ленинградской области</w:t>
            </w:r>
          </w:p>
        </w:tc>
      </w:tr>
      <w:tr w:rsidR="006772D5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6772D5" w:rsidRDefault="006772D5" w:rsidP="006772D5">
            <w:pPr>
              <w:widowControl w:val="0"/>
              <w:jc w:val="center"/>
              <w:rPr>
                <w:color w:val="000000"/>
                <w:highlight w:val="white"/>
              </w:rPr>
            </w:pPr>
            <w:r w:rsidRPr="006772D5">
              <w:rPr>
                <w:color w:val="000000"/>
                <w:lang w:bidi="ru-RU"/>
              </w:rPr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6772D5" w:rsidRDefault="006772D5" w:rsidP="00AE59CC">
            <w:pPr>
              <w:jc w:val="center"/>
            </w:pPr>
            <w:r>
              <w:t>11</w:t>
            </w:r>
            <w:r w:rsidR="00AE59CC">
              <w:t>.</w:t>
            </w:r>
            <w:r>
              <w:t>00-19</w:t>
            </w:r>
            <w:r w:rsidR="00AE59CC">
              <w:t>.</w:t>
            </w:r>
            <w:r>
              <w:t>00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6772D5" w:rsidRDefault="006772D5" w:rsidP="006772D5">
            <w:pPr>
              <w:jc w:val="both"/>
            </w:pPr>
            <w:r>
              <w:t>Мастер-классы в рамках проекта «Полет»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</w:pPr>
            <w:r>
              <w:t xml:space="preserve">Гатчинский муниципальный округ </w:t>
            </w:r>
          </w:p>
          <w:p w:rsidR="006772D5" w:rsidRDefault="006772D5" w:rsidP="006772D5">
            <w:pPr>
              <w:jc w:val="center"/>
            </w:pPr>
            <w:r>
              <w:t xml:space="preserve">пос. Семрино, </w:t>
            </w:r>
          </w:p>
          <w:p w:rsidR="006772D5" w:rsidRDefault="006772D5" w:rsidP="006772D5">
            <w:pPr>
              <w:jc w:val="center"/>
            </w:pPr>
            <w:r>
              <w:t>ул. Хвойная, д. 24</w:t>
            </w:r>
          </w:p>
        </w:tc>
      </w:tr>
      <w:tr w:rsidR="006772D5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highlight w:val="white"/>
              </w:rPr>
            </w:pPr>
            <w:r w:rsidRPr="006772D5">
              <w:rPr>
                <w:color w:val="000000"/>
                <w:lang w:bidi="ru-RU"/>
              </w:rPr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6772D5" w:rsidRDefault="006772D5" w:rsidP="006772D5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</w:rPr>
              <w:t>Мероприятие для специалистов органов и учреждений системы профилактики безнадзорности и правонарушений несовершеннолетних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Ленинградская область </w:t>
            </w:r>
          </w:p>
        </w:tc>
      </w:tr>
      <w:tr w:rsidR="006772D5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6772D5" w:rsidRDefault="006772D5" w:rsidP="006772D5">
            <w:pPr>
              <w:widowControl w:val="0"/>
              <w:jc w:val="center"/>
              <w:rPr>
                <w:color w:val="000000"/>
                <w:highlight w:val="white"/>
              </w:rPr>
            </w:pPr>
            <w:r w:rsidRPr="006772D5">
              <w:rPr>
                <w:color w:val="000000"/>
                <w:lang w:bidi="ru-RU"/>
              </w:rPr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6772D5" w:rsidRDefault="006772D5" w:rsidP="006772D5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</w:rPr>
              <w:t>Методическое сопровождение мероприятий для подростков, находящихся в трудной жизненной ситуации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Ленинградская область</w:t>
            </w:r>
          </w:p>
        </w:tc>
      </w:tr>
      <w:tr w:rsidR="006772D5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highlight w:val="white"/>
              </w:rPr>
            </w:pPr>
            <w:r w:rsidRPr="006772D5">
              <w:rPr>
                <w:color w:val="000000"/>
                <w:lang w:bidi="ru-RU"/>
              </w:rPr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6772D5" w:rsidRDefault="006772D5" w:rsidP="006772D5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</w:rPr>
              <w:t>Методическое сопровождение мероприятий, направленных на профилактику асоциального поведения молодежи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Ленинградская область </w:t>
            </w:r>
          </w:p>
        </w:tc>
      </w:tr>
      <w:tr w:rsidR="006772D5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vMerge w:val="restart"/>
            <w:shd w:val="clear" w:color="FFFFFF" w:fill="FFFFFF"/>
          </w:tcPr>
          <w:p w:rsidR="006772D5" w:rsidRDefault="006772D5" w:rsidP="006772D5">
            <w:pPr>
              <w:widowControl w:val="0"/>
              <w:jc w:val="center"/>
              <w:rPr>
                <w:color w:val="000000"/>
                <w:highlight w:val="white"/>
              </w:rPr>
            </w:pPr>
            <w:r w:rsidRPr="006772D5">
              <w:rPr>
                <w:color w:val="000000"/>
                <w:lang w:bidi="ru-RU"/>
              </w:rPr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6772D5" w:rsidRDefault="006772D5" w:rsidP="006772D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Проект по пропаганде здорового образа жизни «Марафон здоровых дел»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6772D5" w:rsidRDefault="006772D5" w:rsidP="006772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онлайн</w:t>
            </w:r>
          </w:p>
        </w:tc>
      </w:tr>
      <w:tr w:rsidR="006772D5">
        <w:trPr>
          <w:trHeight w:val="882"/>
        </w:trPr>
        <w:tc>
          <w:tcPr>
            <w:tcW w:w="567" w:type="dxa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6772D5" w:rsidRDefault="006772D5" w:rsidP="006772D5">
            <w:pPr>
              <w:jc w:val="center"/>
            </w:pPr>
            <w:r>
              <w:t>01-30</w:t>
            </w:r>
          </w:p>
        </w:tc>
        <w:tc>
          <w:tcPr>
            <w:tcW w:w="1701" w:type="dxa"/>
            <w:shd w:val="clear" w:color="FFFFFF" w:fill="FFFFFF"/>
          </w:tcPr>
          <w:p w:rsidR="006772D5" w:rsidRDefault="006772D5" w:rsidP="006772D5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6772D5" w:rsidRDefault="006772D5" w:rsidP="006772D5">
            <w:pPr>
              <w:jc w:val="both"/>
            </w:pPr>
            <w:r>
              <w:rPr>
                <w:color w:val="000000"/>
              </w:rPr>
              <w:t xml:space="preserve">Индивидуальные консультации для молодежи и молодежных общественных объединений по вопросам подачи заявок на </w:t>
            </w:r>
            <w:proofErr w:type="spellStart"/>
            <w:r>
              <w:rPr>
                <w:color w:val="000000"/>
              </w:rPr>
              <w:t>грантовые</w:t>
            </w:r>
            <w:proofErr w:type="spellEnd"/>
            <w:r>
              <w:rPr>
                <w:color w:val="000000"/>
              </w:rPr>
              <w:t xml:space="preserve"> конкурсы</w:t>
            </w:r>
          </w:p>
        </w:tc>
        <w:tc>
          <w:tcPr>
            <w:tcW w:w="3119" w:type="dxa"/>
            <w:shd w:val="clear" w:color="FFFFFF" w:fill="FFFFFF"/>
          </w:tcPr>
          <w:p w:rsidR="00AE59CC" w:rsidRDefault="006772D5" w:rsidP="00AE59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Онлайн</w:t>
            </w:r>
          </w:p>
          <w:p w:rsidR="00AE59CC" w:rsidRDefault="006772D5" w:rsidP="00AE59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ЛО</w:t>
            </w:r>
            <w:r w:rsidR="00AE59CC">
              <w:rPr>
                <w:color w:val="000000"/>
              </w:rPr>
              <w:t xml:space="preserve"> «</w:t>
            </w:r>
            <w:r>
              <w:rPr>
                <w:color w:val="000000"/>
              </w:rPr>
              <w:t>Ресурсный добровольческий центр</w:t>
            </w:r>
            <w:r w:rsidR="00AE59CC">
              <w:rPr>
                <w:color w:val="000000"/>
              </w:rPr>
              <w:t>»</w:t>
            </w:r>
          </w:p>
          <w:p w:rsidR="006772D5" w:rsidRDefault="006772D5" w:rsidP="00AE59CC">
            <w:pPr>
              <w:jc w:val="center"/>
            </w:pPr>
            <w:r>
              <w:rPr>
                <w:color w:val="000000"/>
              </w:rPr>
              <w:t>г. Гатчи</w:t>
            </w:r>
            <w:r w:rsidR="00AE59CC">
              <w:rPr>
                <w:color w:val="000000"/>
              </w:rPr>
              <w:t>на, Ленинградское шоссе, д. 12А</w:t>
            </w:r>
          </w:p>
        </w:tc>
      </w:tr>
      <w:tr w:rsidR="006772D5">
        <w:trPr>
          <w:trHeight w:val="882"/>
        </w:trPr>
        <w:tc>
          <w:tcPr>
            <w:tcW w:w="567" w:type="dxa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6772D5" w:rsidRDefault="0099493A" w:rsidP="006772D5">
            <w:pPr>
              <w:jc w:val="center"/>
            </w:pPr>
            <w:r w:rsidRPr="0099493A">
              <w:t>01-30</w:t>
            </w:r>
          </w:p>
        </w:tc>
        <w:tc>
          <w:tcPr>
            <w:tcW w:w="1701" w:type="dxa"/>
            <w:shd w:val="clear" w:color="FFFFFF" w:fill="FFFFFF"/>
          </w:tcPr>
          <w:p w:rsidR="006772D5" w:rsidRDefault="0099493A" w:rsidP="00677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</w:t>
            </w:r>
            <w:r w:rsidR="006772D5">
              <w:rPr>
                <w:color w:val="000000"/>
              </w:rPr>
              <w:t>о отдельному плану</w:t>
            </w:r>
          </w:p>
          <w:p w:rsidR="006772D5" w:rsidRDefault="006772D5" w:rsidP="00677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3827" w:type="dxa"/>
            <w:shd w:val="clear" w:color="FFFFFF" w:fill="FFFFFF"/>
          </w:tcPr>
          <w:p w:rsidR="006772D5" w:rsidRDefault="006772D5" w:rsidP="00677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Мероприятие в рамках комплекса мероприятий «Мосты дружбы 47» (в рамках программы «Регион для молодых»)</w:t>
            </w:r>
          </w:p>
        </w:tc>
        <w:tc>
          <w:tcPr>
            <w:tcW w:w="3119" w:type="dxa"/>
            <w:shd w:val="clear" w:color="FFFFFF" w:fill="FFFFFF"/>
          </w:tcPr>
          <w:p w:rsidR="006772D5" w:rsidRDefault="006772D5" w:rsidP="006772D5">
            <w:pPr>
              <w:jc w:val="center"/>
            </w:pPr>
            <w:r>
              <w:rPr>
                <w:color w:val="000000"/>
              </w:rPr>
              <w:t>уточняется</w:t>
            </w:r>
          </w:p>
        </w:tc>
      </w:tr>
      <w:tr w:rsidR="006772D5">
        <w:trPr>
          <w:trHeight w:val="882"/>
        </w:trPr>
        <w:tc>
          <w:tcPr>
            <w:tcW w:w="567" w:type="dxa"/>
            <w:shd w:val="clear" w:color="FFFFFF" w:fill="FFFFFF"/>
          </w:tcPr>
          <w:p w:rsidR="006772D5" w:rsidRDefault="006772D5" w:rsidP="006772D5">
            <w:pPr>
              <w:numPr>
                <w:ilvl w:val="0"/>
                <w:numId w:val="3"/>
              </w:numPr>
              <w:ind w:left="0" w:firstLine="0"/>
              <w:jc w:val="center"/>
              <w:rPr>
                <w:highlight w:val="white"/>
              </w:rPr>
            </w:pPr>
          </w:p>
        </w:tc>
        <w:tc>
          <w:tcPr>
            <w:tcW w:w="1702" w:type="dxa"/>
            <w:shd w:val="clear" w:color="FFFFFF" w:fill="FFFFFF"/>
          </w:tcPr>
          <w:p w:rsidR="006772D5" w:rsidRDefault="0099493A" w:rsidP="006772D5">
            <w:pPr>
              <w:jc w:val="center"/>
            </w:pPr>
            <w:r w:rsidRPr="0099493A">
              <w:t>01-30</w:t>
            </w:r>
            <w:bookmarkStart w:id="0" w:name="_GoBack"/>
            <w:bookmarkEnd w:id="0"/>
          </w:p>
        </w:tc>
        <w:tc>
          <w:tcPr>
            <w:tcW w:w="1701" w:type="dxa"/>
            <w:shd w:val="clear" w:color="FFFFFF" w:fill="FFFFFF"/>
          </w:tcPr>
          <w:p w:rsidR="006772D5" w:rsidRDefault="0099493A" w:rsidP="00677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</w:t>
            </w:r>
            <w:r w:rsidR="006772D5">
              <w:rPr>
                <w:color w:val="000000"/>
              </w:rPr>
              <w:t>о отдельному плану</w:t>
            </w:r>
          </w:p>
          <w:p w:rsidR="006772D5" w:rsidRDefault="006772D5" w:rsidP="00677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3827" w:type="dxa"/>
            <w:shd w:val="clear" w:color="FFFFFF" w:fill="FFFFFF"/>
          </w:tcPr>
          <w:p w:rsidR="006772D5" w:rsidRDefault="006772D5" w:rsidP="00677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Мероприятие в рамках Школы наставников иностранных студентов (в рамках программы «Регион для молодых»)</w:t>
            </w:r>
          </w:p>
        </w:tc>
        <w:tc>
          <w:tcPr>
            <w:tcW w:w="3119" w:type="dxa"/>
            <w:shd w:val="clear" w:color="FFFFFF" w:fill="FFFFFF"/>
          </w:tcPr>
          <w:p w:rsidR="006772D5" w:rsidRDefault="006772D5" w:rsidP="006772D5">
            <w:pPr>
              <w:jc w:val="center"/>
            </w:pPr>
            <w:r>
              <w:rPr>
                <w:color w:val="000000"/>
              </w:rPr>
              <w:t>уточняется</w:t>
            </w:r>
          </w:p>
        </w:tc>
      </w:tr>
    </w:tbl>
    <w:p w:rsidR="009A0573" w:rsidRDefault="009A0573">
      <w:pPr>
        <w:ind w:left="-993"/>
        <w:rPr>
          <w:highlight w:val="white"/>
        </w:rPr>
      </w:pPr>
    </w:p>
    <w:sectPr w:rsidR="009A0573">
      <w:pgSz w:w="11906" w:h="16838"/>
      <w:pgMar w:top="993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66E" w:rsidRDefault="0068466E">
      <w:r>
        <w:separator/>
      </w:r>
    </w:p>
  </w:endnote>
  <w:endnote w:type="continuationSeparator" w:id="0">
    <w:p w:rsidR="0068466E" w:rsidRDefault="00684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66E" w:rsidRDefault="0068466E">
      <w:r>
        <w:separator/>
      </w:r>
    </w:p>
  </w:footnote>
  <w:footnote w:type="continuationSeparator" w:id="0">
    <w:p w:rsidR="0068466E" w:rsidRDefault="00684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76A91"/>
    <w:multiLevelType w:val="hybridMultilevel"/>
    <w:tmpl w:val="2F543892"/>
    <w:lvl w:ilvl="0" w:tplc="8D7AF0C6">
      <w:start w:val="1"/>
      <w:numFmt w:val="decimal"/>
      <w:lvlText w:val="%1."/>
      <w:lvlJc w:val="left"/>
      <w:pPr>
        <w:ind w:left="685" w:hanging="360"/>
      </w:pPr>
    </w:lvl>
    <w:lvl w:ilvl="1" w:tplc="A462EFC2">
      <w:start w:val="1"/>
      <w:numFmt w:val="lowerLetter"/>
      <w:lvlText w:val="%2."/>
      <w:lvlJc w:val="left"/>
      <w:pPr>
        <w:ind w:left="1405" w:hanging="360"/>
      </w:pPr>
    </w:lvl>
    <w:lvl w:ilvl="2" w:tplc="7C6011EC">
      <w:start w:val="1"/>
      <w:numFmt w:val="lowerRoman"/>
      <w:lvlText w:val="%3."/>
      <w:lvlJc w:val="right"/>
      <w:pPr>
        <w:ind w:left="2125" w:hanging="180"/>
      </w:pPr>
    </w:lvl>
    <w:lvl w:ilvl="3" w:tplc="D09C86EA">
      <w:start w:val="1"/>
      <w:numFmt w:val="decimal"/>
      <w:lvlText w:val="%4."/>
      <w:lvlJc w:val="left"/>
      <w:pPr>
        <w:ind w:left="2845" w:hanging="360"/>
      </w:pPr>
    </w:lvl>
    <w:lvl w:ilvl="4" w:tplc="581CAFDA">
      <w:start w:val="1"/>
      <w:numFmt w:val="lowerLetter"/>
      <w:lvlText w:val="%5."/>
      <w:lvlJc w:val="left"/>
      <w:pPr>
        <w:ind w:left="3565" w:hanging="360"/>
      </w:pPr>
    </w:lvl>
    <w:lvl w:ilvl="5" w:tplc="DE8A0F4C">
      <w:start w:val="1"/>
      <w:numFmt w:val="lowerRoman"/>
      <w:lvlText w:val="%6."/>
      <w:lvlJc w:val="right"/>
      <w:pPr>
        <w:ind w:left="4285" w:hanging="180"/>
      </w:pPr>
    </w:lvl>
    <w:lvl w:ilvl="6" w:tplc="54607144">
      <w:start w:val="1"/>
      <w:numFmt w:val="decimal"/>
      <w:lvlText w:val="%7."/>
      <w:lvlJc w:val="left"/>
      <w:pPr>
        <w:ind w:left="5005" w:hanging="360"/>
      </w:pPr>
    </w:lvl>
    <w:lvl w:ilvl="7" w:tplc="B9BC1612">
      <w:start w:val="1"/>
      <w:numFmt w:val="lowerLetter"/>
      <w:lvlText w:val="%8."/>
      <w:lvlJc w:val="left"/>
      <w:pPr>
        <w:ind w:left="5725" w:hanging="360"/>
      </w:pPr>
    </w:lvl>
    <w:lvl w:ilvl="8" w:tplc="2A160BA2">
      <w:start w:val="1"/>
      <w:numFmt w:val="lowerRoman"/>
      <w:lvlText w:val="%9."/>
      <w:lvlJc w:val="right"/>
      <w:pPr>
        <w:ind w:left="6445" w:hanging="180"/>
      </w:pPr>
    </w:lvl>
  </w:abstractNum>
  <w:abstractNum w:abstractNumId="1">
    <w:nsid w:val="39A10325"/>
    <w:multiLevelType w:val="hybridMultilevel"/>
    <w:tmpl w:val="A1FCEF12"/>
    <w:lvl w:ilvl="0" w:tplc="10D06EA4">
      <w:start w:val="1"/>
      <w:numFmt w:val="decimal"/>
      <w:lvlText w:val="%1."/>
      <w:lvlJc w:val="left"/>
      <w:pPr>
        <w:ind w:left="720" w:hanging="360"/>
      </w:pPr>
    </w:lvl>
    <w:lvl w:ilvl="1" w:tplc="1B0271A8">
      <w:start w:val="1"/>
      <w:numFmt w:val="lowerLetter"/>
      <w:lvlText w:val="%2."/>
      <w:lvlJc w:val="left"/>
      <w:pPr>
        <w:ind w:left="1440" w:hanging="360"/>
      </w:pPr>
    </w:lvl>
    <w:lvl w:ilvl="2" w:tplc="B42468E4">
      <w:start w:val="1"/>
      <w:numFmt w:val="lowerRoman"/>
      <w:lvlText w:val="%3."/>
      <w:lvlJc w:val="right"/>
      <w:pPr>
        <w:ind w:left="2160" w:hanging="180"/>
      </w:pPr>
    </w:lvl>
    <w:lvl w:ilvl="3" w:tplc="7B0E507C">
      <w:start w:val="1"/>
      <w:numFmt w:val="decimal"/>
      <w:lvlText w:val="%4."/>
      <w:lvlJc w:val="left"/>
      <w:pPr>
        <w:ind w:left="2880" w:hanging="360"/>
      </w:pPr>
    </w:lvl>
    <w:lvl w:ilvl="4" w:tplc="FF7CED8C">
      <w:start w:val="1"/>
      <w:numFmt w:val="lowerLetter"/>
      <w:lvlText w:val="%5."/>
      <w:lvlJc w:val="left"/>
      <w:pPr>
        <w:ind w:left="3600" w:hanging="360"/>
      </w:pPr>
    </w:lvl>
    <w:lvl w:ilvl="5" w:tplc="AB36AF70">
      <w:start w:val="1"/>
      <w:numFmt w:val="lowerRoman"/>
      <w:lvlText w:val="%6."/>
      <w:lvlJc w:val="right"/>
      <w:pPr>
        <w:ind w:left="4320" w:hanging="180"/>
      </w:pPr>
    </w:lvl>
    <w:lvl w:ilvl="6" w:tplc="1218A3BC">
      <w:start w:val="1"/>
      <w:numFmt w:val="decimal"/>
      <w:lvlText w:val="%7."/>
      <w:lvlJc w:val="left"/>
      <w:pPr>
        <w:ind w:left="5040" w:hanging="360"/>
      </w:pPr>
    </w:lvl>
    <w:lvl w:ilvl="7" w:tplc="D558491E">
      <w:start w:val="1"/>
      <w:numFmt w:val="lowerLetter"/>
      <w:lvlText w:val="%8."/>
      <w:lvlJc w:val="left"/>
      <w:pPr>
        <w:ind w:left="5760" w:hanging="360"/>
      </w:pPr>
    </w:lvl>
    <w:lvl w:ilvl="8" w:tplc="738E9CE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8D11C1"/>
    <w:multiLevelType w:val="hybridMultilevel"/>
    <w:tmpl w:val="A768B636"/>
    <w:lvl w:ilvl="0" w:tplc="D55A78F2">
      <w:start w:val="1"/>
      <w:numFmt w:val="decimal"/>
      <w:lvlText w:val="%1."/>
      <w:lvlJc w:val="left"/>
      <w:pPr>
        <w:ind w:left="643" w:hanging="360"/>
      </w:pPr>
    </w:lvl>
    <w:lvl w:ilvl="1" w:tplc="4DD66B7A">
      <w:start w:val="1"/>
      <w:numFmt w:val="lowerLetter"/>
      <w:lvlText w:val="%2."/>
      <w:lvlJc w:val="left"/>
      <w:pPr>
        <w:ind w:left="1440" w:hanging="360"/>
      </w:pPr>
    </w:lvl>
    <w:lvl w:ilvl="2" w:tplc="B07893DC">
      <w:start w:val="1"/>
      <w:numFmt w:val="lowerRoman"/>
      <w:lvlText w:val="%3."/>
      <w:lvlJc w:val="right"/>
      <w:pPr>
        <w:ind w:left="2160" w:hanging="180"/>
      </w:pPr>
    </w:lvl>
    <w:lvl w:ilvl="3" w:tplc="D56AE870">
      <w:start w:val="1"/>
      <w:numFmt w:val="decimal"/>
      <w:lvlText w:val="%4."/>
      <w:lvlJc w:val="left"/>
      <w:pPr>
        <w:ind w:left="2880" w:hanging="360"/>
      </w:pPr>
    </w:lvl>
    <w:lvl w:ilvl="4" w:tplc="ADAE883E">
      <w:start w:val="1"/>
      <w:numFmt w:val="lowerLetter"/>
      <w:lvlText w:val="%5."/>
      <w:lvlJc w:val="left"/>
      <w:pPr>
        <w:ind w:left="3600" w:hanging="360"/>
      </w:pPr>
    </w:lvl>
    <w:lvl w:ilvl="5" w:tplc="15AAA08A">
      <w:start w:val="1"/>
      <w:numFmt w:val="lowerRoman"/>
      <w:lvlText w:val="%6."/>
      <w:lvlJc w:val="right"/>
      <w:pPr>
        <w:ind w:left="4320" w:hanging="180"/>
      </w:pPr>
    </w:lvl>
    <w:lvl w:ilvl="6" w:tplc="7DA0CF5E">
      <w:start w:val="1"/>
      <w:numFmt w:val="decimal"/>
      <w:lvlText w:val="%7."/>
      <w:lvlJc w:val="left"/>
      <w:pPr>
        <w:ind w:left="5040" w:hanging="360"/>
      </w:pPr>
    </w:lvl>
    <w:lvl w:ilvl="7" w:tplc="05DC2090">
      <w:start w:val="1"/>
      <w:numFmt w:val="lowerLetter"/>
      <w:lvlText w:val="%8."/>
      <w:lvlJc w:val="left"/>
      <w:pPr>
        <w:ind w:left="5760" w:hanging="360"/>
      </w:pPr>
    </w:lvl>
    <w:lvl w:ilvl="8" w:tplc="9738A7D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3448FD"/>
    <w:multiLevelType w:val="hybridMultilevel"/>
    <w:tmpl w:val="C28E5A68"/>
    <w:lvl w:ilvl="0" w:tplc="C1EA9FFE">
      <w:start w:val="1"/>
      <w:numFmt w:val="decimal"/>
      <w:lvlText w:val="%1."/>
      <w:lvlJc w:val="left"/>
      <w:pPr>
        <w:ind w:left="678" w:hanging="360"/>
      </w:pPr>
    </w:lvl>
    <w:lvl w:ilvl="1" w:tplc="46A2196C">
      <w:start w:val="1"/>
      <w:numFmt w:val="lowerLetter"/>
      <w:lvlText w:val="%2."/>
      <w:lvlJc w:val="left"/>
      <w:pPr>
        <w:ind w:left="1440" w:hanging="360"/>
      </w:pPr>
    </w:lvl>
    <w:lvl w:ilvl="2" w:tplc="9072D69A">
      <w:start w:val="1"/>
      <w:numFmt w:val="lowerRoman"/>
      <w:lvlText w:val="%3."/>
      <w:lvlJc w:val="right"/>
      <w:pPr>
        <w:ind w:left="2160" w:hanging="180"/>
      </w:pPr>
    </w:lvl>
    <w:lvl w:ilvl="3" w:tplc="8BC2F37A">
      <w:start w:val="1"/>
      <w:numFmt w:val="decimal"/>
      <w:lvlText w:val="%4."/>
      <w:lvlJc w:val="left"/>
      <w:pPr>
        <w:ind w:left="2880" w:hanging="360"/>
      </w:pPr>
    </w:lvl>
    <w:lvl w:ilvl="4" w:tplc="51160A34">
      <w:start w:val="1"/>
      <w:numFmt w:val="lowerLetter"/>
      <w:lvlText w:val="%5."/>
      <w:lvlJc w:val="left"/>
      <w:pPr>
        <w:ind w:left="3600" w:hanging="360"/>
      </w:pPr>
    </w:lvl>
    <w:lvl w:ilvl="5" w:tplc="B6EAAED2">
      <w:start w:val="1"/>
      <w:numFmt w:val="lowerRoman"/>
      <w:lvlText w:val="%6."/>
      <w:lvlJc w:val="right"/>
      <w:pPr>
        <w:ind w:left="4320" w:hanging="180"/>
      </w:pPr>
    </w:lvl>
    <w:lvl w:ilvl="6" w:tplc="477A65A8">
      <w:start w:val="1"/>
      <w:numFmt w:val="decimal"/>
      <w:lvlText w:val="%7."/>
      <w:lvlJc w:val="left"/>
      <w:pPr>
        <w:ind w:left="5040" w:hanging="360"/>
      </w:pPr>
    </w:lvl>
    <w:lvl w:ilvl="7" w:tplc="3EA46F18">
      <w:start w:val="1"/>
      <w:numFmt w:val="lowerLetter"/>
      <w:lvlText w:val="%8."/>
      <w:lvlJc w:val="left"/>
      <w:pPr>
        <w:ind w:left="5760" w:hanging="360"/>
      </w:pPr>
    </w:lvl>
    <w:lvl w:ilvl="8" w:tplc="6624FD7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73"/>
    <w:rsid w:val="000B3905"/>
    <w:rsid w:val="000E6443"/>
    <w:rsid w:val="00433179"/>
    <w:rsid w:val="00564600"/>
    <w:rsid w:val="005B52B3"/>
    <w:rsid w:val="006772D5"/>
    <w:rsid w:val="0068466E"/>
    <w:rsid w:val="00900228"/>
    <w:rsid w:val="0099493A"/>
    <w:rsid w:val="009A0573"/>
    <w:rsid w:val="009B2764"/>
    <w:rsid w:val="00AE59CC"/>
    <w:rsid w:val="00BD639E"/>
    <w:rsid w:val="00E229AC"/>
    <w:rsid w:val="00E2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азвание объекта Знак"/>
    <w:link w:val="ab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24">
    <w:name w:val="Знак2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8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f9">
    <w:name w:val="Body Text"/>
    <w:basedOn w:val="a"/>
    <w:link w:val="afa"/>
    <w:pPr>
      <w:widowControl w:val="0"/>
      <w:jc w:val="center"/>
    </w:pPr>
    <w:rPr>
      <w:sz w:val="28"/>
      <w:szCs w:val="28"/>
    </w:rPr>
  </w:style>
  <w:style w:type="character" w:customStyle="1" w:styleId="afa">
    <w:name w:val="Основной текст Знак"/>
    <w:link w:val="af9"/>
    <w:rPr>
      <w:sz w:val="28"/>
      <w:szCs w:val="28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NormalParagraphStyle">
    <w:name w:val="NormalParagraphStyle"/>
    <w:basedOn w:val="a"/>
    <w:uiPriority w:val="99"/>
    <w:pPr>
      <w:spacing w:line="288" w:lineRule="auto"/>
    </w:pPr>
    <w:rPr>
      <w:color w:val="000000"/>
      <w:lang w:val="en-US"/>
    </w:rPr>
  </w:style>
  <w:style w:type="paragraph" w:styleId="afd">
    <w:name w:val="List Paragraph"/>
    <w:basedOn w:val="a"/>
    <w:link w:val="af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Абзац списка Знак"/>
    <w:link w:val="afd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character" w:customStyle="1" w:styleId="aff">
    <w:name w:val="Нет"/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rFonts w:ascii="Tahoma" w:hAnsi="Tahoma" w:cs="Tahoma"/>
      <w:color w:val="011170"/>
      <w:sz w:val="18"/>
      <w:szCs w:val="18"/>
    </w:rPr>
  </w:style>
  <w:style w:type="character" w:customStyle="1" w:styleId="aff1">
    <w:name w:val="Другое_"/>
    <w:link w:val="aff2"/>
  </w:style>
  <w:style w:type="paragraph" w:customStyle="1" w:styleId="aff2">
    <w:name w:val="Другое"/>
    <w:basedOn w:val="a"/>
    <w:link w:val="aff1"/>
    <w:pPr>
      <w:widowControl w:val="0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азвание объекта Знак"/>
    <w:link w:val="ab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24">
    <w:name w:val="Знак2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8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f9">
    <w:name w:val="Body Text"/>
    <w:basedOn w:val="a"/>
    <w:link w:val="afa"/>
    <w:pPr>
      <w:widowControl w:val="0"/>
      <w:jc w:val="center"/>
    </w:pPr>
    <w:rPr>
      <w:sz w:val="28"/>
      <w:szCs w:val="28"/>
    </w:rPr>
  </w:style>
  <w:style w:type="character" w:customStyle="1" w:styleId="afa">
    <w:name w:val="Основной текст Знак"/>
    <w:link w:val="af9"/>
    <w:rPr>
      <w:sz w:val="28"/>
      <w:szCs w:val="28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NormalParagraphStyle">
    <w:name w:val="NormalParagraphStyle"/>
    <w:basedOn w:val="a"/>
    <w:uiPriority w:val="99"/>
    <w:pPr>
      <w:spacing w:line="288" w:lineRule="auto"/>
    </w:pPr>
    <w:rPr>
      <w:color w:val="000000"/>
      <w:lang w:val="en-US"/>
    </w:rPr>
  </w:style>
  <w:style w:type="paragraph" w:styleId="afd">
    <w:name w:val="List Paragraph"/>
    <w:basedOn w:val="a"/>
    <w:link w:val="af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Абзац списка Знак"/>
    <w:link w:val="afd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character" w:customStyle="1" w:styleId="aff">
    <w:name w:val="Нет"/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rFonts w:ascii="Tahoma" w:hAnsi="Tahoma" w:cs="Tahoma"/>
      <w:color w:val="011170"/>
      <w:sz w:val="18"/>
      <w:szCs w:val="18"/>
    </w:rPr>
  </w:style>
  <w:style w:type="character" w:customStyle="1" w:styleId="aff1">
    <w:name w:val="Другое_"/>
    <w:link w:val="aff2"/>
  </w:style>
  <w:style w:type="paragraph" w:customStyle="1" w:styleId="aff2">
    <w:name w:val="Другое"/>
    <w:basedOn w:val="a"/>
    <w:link w:val="aff1"/>
    <w:pPr>
      <w:widowControl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CA364-D4FE-4292-9830-0B51F0B5D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 ЛО</Company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Владелец</dc:creator>
  <cp:lastModifiedBy>Ирина Михайловна Терпигорева</cp:lastModifiedBy>
  <cp:revision>7</cp:revision>
  <dcterms:created xsi:type="dcterms:W3CDTF">2026-08-31T08:23:00Z</dcterms:created>
  <dcterms:modified xsi:type="dcterms:W3CDTF">2026-08-31T12:36:00Z</dcterms:modified>
</cp:coreProperties>
</file>